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08A" w:rsidRPr="0011191E" w:rsidRDefault="00191CB0" w:rsidP="0021008A">
      <w:pPr>
        <w:spacing w:after="240" w:line="240" w:lineRule="auto"/>
        <w:rPr>
          <w:rFonts w:ascii="Trebuchet MS" w:hAnsi="Trebuchet MS" w:cs="Arial"/>
        </w:rPr>
      </w:pPr>
      <w:proofErr w:type="spellStart"/>
      <w:r w:rsidRPr="0011191E">
        <w:rPr>
          <w:rFonts w:ascii="Trebuchet MS" w:hAnsi="Trebuchet MS" w:cs="Arial"/>
          <w:b/>
          <w:i/>
          <w:sz w:val="24"/>
          <w:szCs w:val="24"/>
        </w:rPr>
        <w:t>Triheptanoin</w:t>
      </w:r>
      <w:proofErr w:type="spellEnd"/>
      <w:r w:rsidRPr="0011191E">
        <w:rPr>
          <w:rFonts w:ascii="Trebuchet MS" w:hAnsi="Trebuchet MS" w:cs="Arial"/>
          <w:b/>
          <w:i/>
          <w:sz w:val="24"/>
          <w:szCs w:val="24"/>
        </w:rPr>
        <w:t xml:space="preserve"> Clinical Trial Results and Reactions, October 2016</w:t>
      </w:r>
      <w:r w:rsidRPr="0011191E">
        <w:rPr>
          <w:rFonts w:ascii="Trebuchet MS" w:hAnsi="Trebuchet MS" w:cs="Arial"/>
          <w:b/>
          <w:i/>
          <w:sz w:val="28"/>
          <w:szCs w:val="28"/>
        </w:rPr>
        <w:t xml:space="preserve"> </w:t>
      </w:r>
      <w:r w:rsidRPr="0011191E">
        <w:rPr>
          <w:rFonts w:ascii="Trebuchet MS" w:hAnsi="Trebuchet MS" w:cs="Arial"/>
          <w:b/>
          <w:i/>
          <w:sz w:val="28"/>
          <w:szCs w:val="28"/>
        </w:rPr>
        <w:br/>
      </w:r>
    </w:p>
    <w:p w:rsidR="006618FF" w:rsidRPr="0011191E" w:rsidRDefault="003B304E" w:rsidP="0021008A">
      <w:pPr>
        <w:spacing w:after="240" w:line="240" w:lineRule="auto"/>
        <w:rPr>
          <w:rFonts w:ascii="Trebuchet MS" w:hAnsi="Trebuchet MS" w:cs="Arial"/>
          <w:sz w:val="20"/>
          <w:szCs w:val="20"/>
        </w:rPr>
      </w:pPr>
      <w:r w:rsidRPr="0011191E">
        <w:rPr>
          <w:rFonts w:ascii="Trebuchet MS" w:hAnsi="Trebuchet MS" w:cs="Arial"/>
          <w:sz w:val="20"/>
          <w:szCs w:val="20"/>
        </w:rPr>
        <w:t xml:space="preserve">In September 2016, Dr. Raphael </w:t>
      </w:r>
      <w:proofErr w:type="spellStart"/>
      <w:r w:rsidRPr="0011191E">
        <w:rPr>
          <w:rFonts w:ascii="Trebuchet MS" w:hAnsi="Trebuchet MS" w:cs="Arial"/>
          <w:sz w:val="20"/>
          <w:szCs w:val="20"/>
        </w:rPr>
        <w:t>Schiffman</w:t>
      </w:r>
      <w:r w:rsidR="00117B1E" w:rsidRPr="0011191E">
        <w:rPr>
          <w:rFonts w:ascii="Trebuchet MS" w:hAnsi="Trebuchet MS" w:cs="Arial"/>
          <w:sz w:val="20"/>
          <w:szCs w:val="20"/>
        </w:rPr>
        <w:t>n</w:t>
      </w:r>
      <w:proofErr w:type="spellEnd"/>
      <w:r w:rsidR="00117B1E" w:rsidRPr="0011191E">
        <w:rPr>
          <w:rFonts w:ascii="Trebuchet MS" w:hAnsi="Trebuchet MS" w:cs="Arial"/>
          <w:sz w:val="20"/>
          <w:szCs w:val="20"/>
        </w:rPr>
        <w:t xml:space="preserve"> present</w:t>
      </w:r>
      <w:r w:rsidR="00745B75" w:rsidRPr="0011191E">
        <w:rPr>
          <w:rFonts w:ascii="Trebuchet MS" w:hAnsi="Trebuchet MS" w:cs="Arial"/>
          <w:sz w:val="20"/>
          <w:szCs w:val="20"/>
        </w:rPr>
        <w:t>ed</w:t>
      </w:r>
      <w:r w:rsidR="00117B1E" w:rsidRPr="0011191E">
        <w:rPr>
          <w:rFonts w:ascii="Trebuchet MS" w:hAnsi="Trebuchet MS" w:cs="Arial"/>
          <w:sz w:val="20"/>
          <w:szCs w:val="20"/>
        </w:rPr>
        <w:t xml:space="preserve"> the </w:t>
      </w:r>
      <w:r w:rsidR="00B24D0D" w:rsidRPr="0011191E">
        <w:rPr>
          <w:rFonts w:ascii="Trebuchet MS" w:hAnsi="Trebuchet MS" w:cs="Arial"/>
          <w:sz w:val="20"/>
          <w:szCs w:val="20"/>
        </w:rPr>
        <w:t xml:space="preserve">results of the </w:t>
      </w:r>
      <w:r w:rsidR="00191CB0" w:rsidRPr="0011191E">
        <w:rPr>
          <w:rFonts w:ascii="Trebuchet MS" w:hAnsi="Trebuchet MS" w:cs="Arial"/>
          <w:sz w:val="20"/>
          <w:szCs w:val="20"/>
        </w:rPr>
        <w:t>Phase 11</w:t>
      </w:r>
      <w:r w:rsidR="00AB0DA8" w:rsidRPr="0011191E">
        <w:rPr>
          <w:rFonts w:ascii="Trebuchet MS" w:hAnsi="Trebuchet MS" w:cs="Arial"/>
          <w:sz w:val="20"/>
          <w:szCs w:val="20"/>
        </w:rPr>
        <w:t xml:space="preserve"> </w:t>
      </w:r>
      <w:r w:rsidR="002540ED">
        <w:rPr>
          <w:rFonts w:ascii="Trebuchet MS" w:hAnsi="Trebuchet MS" w:cs="Arial"/>
          <w:sz w:val="20"/>
          <w:szCs w:val="20"/>
        </w:rPr>
        <w:t xml:space="preserve">APBD </w:t>
      </w:r>
      <w:r w:rsidR="00117B1E" w:rsidRPr="0011191E">
        <w:rPr>
          <w:rFonts w:ascii="Trebuchet MS" w:hAnsi="Trebuchet MS" w:cs="Arial"/>
          <w:sz w:val="20"/>
          <w:szCs w:val="20"/>
        </w:rPr>
        <w:t xml:space="preserve">clinical trial </w:t>
      </w:r>
      <w:r w:rsidR="00B24D0D" w:rsidRPr="0011191E">
        <w:rPr>
          <w:rFonts w:ascii="Trebuchet MS" w:hAnsi="Trebuchet MS" w:cs="Arial"/>
          <w:sz w:val="20"/>
          <w:szCs w:val="20"/>
        </w:rPr>
        <w:t>for</w:t>
      </w:r>
      <w:r w:rsidR="00117B1E" w:rsidRPr="0011191E">
        <w:rPr>
          <w:rFonts w:ascii="Trebuchet MS" w:hAnsi="Trebuchet MS" w:cs="Arial"/>
          <w:sz w:val="20"/>
          <w:szCs w:val="20"/>
        </w:rPr>
        <w:t xml:space="preserve"> </w:t>
      </w:r>
      <w:proofErr w:type="spellStart"/>
      <w:r w:rsidR="00117B1E" w:rsidRPr="0011191E">
        <w:rPr>
          <w:rFonts w:ascii="Trebuchet MS" w:hAnsi="Trebuchet MS" w:cs="Arial"/>
          <w:sz w:val="20"/>
          <w:szCs w:val="20"/>
        </w:rPr>
        <w:t>Triheptanoin</w:t>
      </w:r>
      <w:proofErr w:type="spellEnd"/>
      <w:r w:rsidR="00117B1E" w:rsidRPr="0011191E">
        <w:rPr>
          <w:rFonts w:ascii="Trebuchet MS" w:hAnsi="Trebuchet MS" w:cs="Arial"/>
          <w:sz w:val="20"/>
          <w:szCs w:val="20"/>
        </w:rPr>
        <w:t xml:space="preserve"> </w:t>
      </w:r>
      <w:r w:rsidR="00CE679B">
        <w:rPr>
          <w:rFonts w:ascii="Trebuchet MS" w:hAnsi="Trebuchet MS" w:cs="Arial"/>
          <w:sz w:val="20"/>
          <w:szCs w:val="20"/>
        </w:rPr>
        <w:t>(</w:t>
      </w:r>
      <w:r w:rsidR="0011191E">
        <w:rPr>
          <w:rFonts w:ascii="Trebuchet MS" w:hAnsi="Trebuchet MS" w:cs="Arial"/>
          <w:sz w:val="20"/>
          <w:szCs w:val="20"/>
        </w:rPr>
        <w:t>or C7</w:t>
      </w:r>
      <w:r w:rsidR="00CE679B">
        <w:rPr>
          <w:rFonts w:ascii="Trebuchet MS" w:hAnsi="Trebuchet MS" w:cs="Arial"/>
          <w:sz w:val="20"/>
          <w:szCs w:val="20"/>
        </w:rPr>
        <w:t>)</w:t>
      </w:r>
      <w:r w:rsidR="0011191E">
        <w:rPr>
          <w:rFonts w:ascii="Trebuchet MS" w:hAnsi="Trebuchet MS" w:cs="Arial"/>
          <w:sz w:val="20"/>
          <w:szCs w:val="20"/>
        </w:rPr>
        <w:t xml:space="preserve"> </w:t>
      </w:r>
      <w:r w:rsidR="00117B1E" w:rsidRPr="0011191E">
        <w:rPr>
          <w:rFonts w:ascii="Trebuchet MS" w:hAnsi="Trebuchet MS" w:cs="Arial"/>
          <w:sz w:val="20"/>
          <w:szCs w:val="20"/>
        </w:rPr>
        <w:t>at the Society for the Study of Inborn Errors of Metabolis</w:t>
      </w:r>
      <w:r w:rsidR="00B24D0D" w:rsidRPr="0011191E">
        <w:rPr>
          <w:rFonts w:ascii="Trebuchet MS" w:hAnsi="Trebuchet MS" w:cs="Arial"/>
          <w:sz w:val="20"/>
          <w:szCs w:val="20"/>
        </w:rPr>
        <w:t>m</w:t>
      </w:r>
      <w:r w:rsidR="00117B1E" w:rsidRPr="0011191E">
        <w:rPr>
          <w:rFonts w:ascii="Trebuchet MS" w:hAnsi="Trebuchet MS" w:cs="Arial"/>
          <w:sz w:val="20"/>
          <w:szCs w:val="20"/>
        </w:rPr>
        <w:t xml:space="preserve"> (SSIEM).  </w:t>
      </w:r>
      <w:r w:rsidR="00AB0DA8" w:rsidRPr="0011191E">
        <w:rPr>
          <w:rFonts w:ascii="Trebuchet MS" w:hAnsi="Trebuchet MS" w:cs="Arial"/>
          <w:sz w:val="20"/>
          <w:szCs w:val="20"/>
        </w:rPr>
        <w:t>Unfortunately i</w:t>
      </w:r>
      <w:r w:rsidR="00745B75" w:rsidRPr="0011191E">
        <w:rPr>
          <w:rFonts w:ascii="Trebuchet MS" w:hAnsi="Trebuchet MS" w:cs="Arial"/>
          <w:sz w:val="20"/>
          <w:szCs w:val="20"/>
        </w:rPr>
        <w:t>n that SSIEM presentation</w:t>
      </w:r>
      <w:r w:rsidR="00AB0DA8" w:rsidRPr="0011191E">
        <w:rPr>
          <w:rFonts w:ascii="Trebuchet MS" w:hAnsi="Trebuchet MS" w:cs="Arial"/>
          <w:sz w:val="20"/>
          <w:szCs w:val="20"/>
        </w:rPr>
        <w:t xml:space="preserve"> (</w:t>
      </w:r>
      <w:r w:rsidR="00752437">
        <w:rPr>
          <w:rFonts w:ascii="Trebuchet MS" w:hAnsi="Trebuchet MS" w:cs="Arial"/>
          <w:sz w:val="20"/>
          <w:szCs w:val="20"/>
        </w:rPr>
        <w:t xml:space="preserve">SSIEM </w:t>
      </w:r>
      <w:r w:rsidR="00AB0DA8" w:rsidRPr="0011191E">
        <w:rPr>
          <w:rFonts w:ascii="Trebuchet MS" w:hAnsi="Trebuchet MS" w:cs="Arial"/>
          <w:sz w:val="20"/>
          <w:szCs w:val="20"/>
        </w:rPr>
        <w:t xml:space="preserve">link </w:t>
      </w:r>
      <w:r w:rsidR="00A727BC" w:rsidRPr="0011191E">
        <w:rPr>
          <w:rFonts w:ascii="Trebuchet MS" w:hAnsi="Trebuchet MS" w:cs="Arial"/>
          <w:sz w:val="20"/>
          <w:szCs w:val="20"/>
        </w:rPr>
        <w:t>shown</w:t>
      </w:r>
      <w:r w:rsidR="00AB0DA8" w:rsidRPr="0011191E">
        <w:rPr>
          <w:rFonts w:ascii="Trebuchet MS" w:hAnsi="Trebuchet MS" w:cs="Arial"/>
          <w:sz w:val="20"/>
          <w:szCs w:val="20"/>
        </w:rPr>
        <w:t xml:space="preserve"> here)</w:t>
      </w:r>
      <w:r w:rsidR="00745B75" w:rsidRPr="0011191E">
        <w:rPr>
          <w:rFonts w:ascii="Trebuchet MS" w:hAnsi="Trebuchet MS" w:cs="Arial"/>
          <w:sz w:val="20"/>
          <w:szCs w:val="20"/>
        </w:rPr>
        <w:t xml:space="preserve">, Dr. </w:t>
      </w:r>
      <w:proofErr w:type="spellStart"/>
      <w:r w:rsidR="00745B75" w:rsidRPr="0011191E">
        <w:rPr>
          <w:rFonts w:ascii="Trebuchet MS" w:hAnsi="Trebuchet MS" w:cs="Arial"/>
          <w:sz w:val="20"/>
          <w:szCs w:val="20"/>
        </w:rPr>
        <w:t>Schiffmann</w:t>
      </w:r>
      <w:proofErr w:type="spellEnd"/>
      <w:r w:rsidR="00745B75" w:rsidRPr="0011191E">
        <w:rPr>
          <w:rFonts w:ascii="Trebuchet MS" w:hAnsi="Trebuchet MS" w:cs="Arial"/>
          <w:sz w:val="20"/>
          <w:szCs w:val="20"/>
        </w:rPr>
        <w:t xml:space="preserve"> concluded that the </w:t>
      </w:r>
      <w:r w:rsidR="00AB0DA8" w:rsidRPr="0011191E">
        <w:rPr>
          <w:rFonts w:ascii="Trebuchet MS" w:hAnsi="Trebuchet MS" w:cs="Arial"/>
          <w:sz w:val="20"/>
          <w:szCs w:val="20"/>
        </w:rPr>
        <w:t>“</w:t>
      </w:r>
      <w:r w:rsidR="00745B75" w:rsidRPr="0011191E">
        <w:rPr>
          <w:rFonts w:ascii="Trebuchet MS" w:hAnsi="Trebuchet MS" w:cs="Arial"/>
          <w:sz w:val="20"/>
          <w:szCs w:val="20"/>
        </w:rPr>
        <w:t xml:space="preserve">study failed to show the efficacy of </w:t>
      </w:r>
      <w:proofErr w:type="spellStart"/>
      <w:r w:rsidR="00745B75" w:rsidRPr="0011191E">
        <w:rPr>
          <w:rFonts w:ascii="Trebuchet MS" w:hAnsi="Trebuchet MS" w:cs="Arial"/>
          <w:sz w:val="20"/>
          <w:szCs w:val="20"/>
        </w:rPr>
        <w:t>Triheptanoin</w:t>
      </w:r>
      <w:proofErr w:type="spellEnd"/>
      <w:r w:rsidR="00745B75" w:rsidRPr="0011191E">
        <w:rPr>
          <w:rFonts w:ascii="Trebuchet MS" w:hAnsi="Trebuchet MS" w:cs="Arial"/>
          <w:sz w:val="20"/>
          <w:szCs w:val="20"/>
        </w:rPr>
        <w:t xml:space="preserve"> in APBD patients</w:t>
      </w:r>
      <w:r w:rsidR="00AB0DA8" w:rsidRPr="0011191E">
        <w:rPr>
          <w:rFonts w:ascii="Trebuchet MS" w:hAnsi="Trebuchet MS" w:cs="Arial"/>
          <w:sz w:val="20"/>
          <w:szCs w:val="20"/>
        </w:rPr>
        <w:t>….”</w:t>
      </w:r>
    </w:p>
    <w:p w:rsidR="00191CB0" w:rsidRPr="0011191E" w:rsidRDefault="00CE679B" w:rsidP="0021008A">
      <w:pPr>
        <w:spacing w:line="240" w:lineRule="auto"/>
        <w:rPr>
          <w:rFonts w:ascii="Trebuchet MS" w:hAnsi="Trebuchet MS" w:cs="Arial"/>
          <w:sz w:val="20"/>
          <w:szCs w:val="20"/>
        </w:rPr>
      </w:pPr>
      <w:r>
        <w:rPr>
          <w:rFonts w:ascii="Trebuchet MS" w:hAnsi="Trebuchet MS" w:cs="Arial"/>
          <w:sz w:val="20"/>
          <w:szCs w:val="20"/>
        </w:rPr>
        <w:t>Based on th</w:t>
      </w:r>
      <w:r w:rsidR="002540ED">
        <w:rPr>
          <w:rFonts w:ascii="Trebuchet MS" w:hAnsi="Trebuchet MS" w:cs="Arial"/>
          <w:sz w:val="20"/>
          <w:szCs w:val="20"/>
        </w:rPr>
        <w:t>is</w:t>
      </w:r>
      <w:r>
        <w:rPr>
          <w:rFonts w:ascii="Trebuchet MS" w:hAnsi="Trebuchet MS" w:cs="Arial"/>
          <w:sz w:val="20"/>
          <w:szCs w:val="20"/>
        </w:rPr>
        <w:t xml:space="preserve"> SSIEM presentation, </w:t>
      </w:r>
      <w:r w:rsidR="00752437">
        <w:rPr>
          <w:rFonts w:ascii="Trebuchet MS" w:hAnsi="Trebuchet MS" w:cs="Arial"/>
          <w:sz w:val="20"/>
          <w:szCs w:val="20"/>
        </w:rPr>
        <w:t xml:space="preserve">some </w:t>
      </w:r>
      <w:r w:rsidR="00C87C1B">
        <w:rPr>
          <w:rFonts w:ascii="Trebuchet MS" w:hAnsi="Trebuchet MS" w:cs="Arial"/>
          <w:sz w:val="20"/>
          <w:szCs w:val="20"/>
        </w:rPr>
        <w:t xml:space="preserve">members of </w:t>
      </w:r>
      <w:r>
        <w:rPr>
          <w:rFonts w:ascii="Trebuchet MS" w:hAnsi="Trebuchet MS" w:cs="Arial"/>
          <w:sz w:val="20"/>
          <w:szCs w:val="20"/>
        </w:rPr>
        <w:t>t</w:t>
      </w:r>
      <w:r w:rsidR="00AB0DA8" w:rsidRPr="0011191E">
        <w:rPr>
          <w:rFonts w:ascii="Trebuchet MS" w:hAnsi="Trebuchet MS" w:cs="Arial"/>
          <w:sz w:val="20"/>
          <w:szCs w:val="20"/>
        </w:rPr>
        <w:t xml:space="preserve">he Foundation </w:t>
      </w:r>
      <w:r w:rsidR="002540ED">
        <w:rPr>
          <w:rFonts w:ascii="Trebuchet MS" w:hAnsi="Trebuchet MS" w:cs="Arial"/>
          <w:sz w:val="20"/>
          <w:szCs w:val="20"/>
        </w:rPr>
        <w:t>formulated</w:t>
      </w:r>
      <w:r>
        <w:rPr>
          <w:rFonts w:ascii="Trebuchet MS" w:hAnsi="Trebuchet MS" w:cs="Arial"/>
          <w:sz w:val="20"/>
          <w:szCs w:val="20"/>
        </w:rPr>
        <w:t xml:space="preserve"> </w:t>
      </w:r>
      <w:r w:rsidR="00752437">
        <w:rPr>
          <w:rFonts w:ascii="Trebuchet MS" w:hAnsi="Trebuchet MS" w:cs="Arial"/>
          <w:sz w:val="20"/>
          <w:szCs w:val="20"/>
        </w:rPr>
        <w:t xml:space="preserve">nine </w:t>
      </w:r>
      <w:r>
        <w:rPr>
          <w:rFonts w:ascii="Trebuchet MS" w:hAnsi="Trebuchet MS" w:cs="Arial"/>
          <w:sz w:val="20"/>
          <w:szCs w:val="20"/>
        </w:rPr>
        <w:t xml:space="preserve">questions </w:t>
      </w:r>
      <w:r w:rsidR="002540ED">
        <w:rPr>
          <w:rFonts w:ascii="Trebuchet MS" w:hAnsi="Trebuchet MS" w:cs="Arial"/>
          <w:sz w:val="20"/>
          <w:szCs w:val="20"/>
        </w:rPr>
        <w:t>for</w:t>
      </w:r>
      <w:r w:rsidR="00AB0DA8" w:rsidRPr="0011191E">
        <w:rPr>
          <w:rFonts w:ascii="Trebuchet MS" w:hAnsi="Trebuchet MS" w:cs="Arial"/>
          <w:sz w:val="20"/>
          <w:szCs w:val="20"/>
        </w:rPr>
        <w:t xml:space="preserve"> Dr. </w:t>
      </w:r>
      <w:proofErr w:type="spellStart"/>
      <w:r w:rsidR="00AB0DA8" w:rsidRPr="0011191E">
        <w:rPr>
          <w:rFonts w:ascii="Trebuchet MS" w:hAnsi="Trebuchet MS" w:cs="Arial"/>
          <w:sz w:val="20"/>
          <w:szCs w:val="20"/>
        </w:rPr>
        <w:t>Schiffmann</w:t>
      </w:r>
      <w:proofErr w:type="spellEnd"/>
      <w:r>
        <w:rPr>
          <w:rFonts w:ascii="Trebuchet MS" w:hAnsi="Trebuchet MS" w:cs="Arial"/>
          <w:sz w:val="20"/>
          <w:szCs w:val="20"/>
        </w:rPr>
        <w:t>.</w:t>
      </w:r>
      <w:r w:rsidR="00AB0DA8" w:rsidRPr="0011191E">
        <w:rPr>
          <w:rFonts w:ascii="Trebuchet MS" w:hAnsi="Trebuchet MS" w:cs="Arial"/>
          <w:sz w:val="20"/>
          <w:szCs w:val="20"/>
        </w:rPr>
        <w:t xml:space="preserve"> </w:t>
      </w:r>
      <w:r w:rsidR="002540ED">
        <w:rPr>
          <w:rFonts w:ascii="Trebuchet MS" w:hAnsi="Trebuchet MS" w:cs="Arial"/>
          <w:sz w:val="20"/>
          <w:szCs w:val="20"/>
        </w:rPr>
        <w:t xml:space="preserve">The Foundation wrote a letter to </w:t>
      </w:r>
      <w:r w:rsidR="00AB0DA8" w:rsidRPr="0011191E">
        <w:rPr>
          <w:rFonts w:ascii="Trebuchet MS" w:hAnsi="Trebuchet MS" w:cs="Arial"/>
          <w:sz w:val="20"/>
          <w:szCs w:val="20"/>
        </w:rPr>
        <w:t xml:space="preserve">Dr. </w:t>
      </w:r>
      <w:proofErr w:type="spellStart"/>
      <w:r w:rsidR="00AB0DA8" w:rsidRPr="0011191E">
        <w:rPr>
          <w:rFonts w:ascii="Trebuchet MS" w:hAnsi="Trebuchet MS" w:cs="Arial"/>
          <w:sz w:val="20"/>
          <w:szCs w:val="20"/>
        </w:rPr>
        <w:t>Schiffmann</w:t>
      </w:r>
      <w:proofErr w:type="spellEnd"/>
      <w:r w:rsidR="002540ED">
        <w:rPr>
          <w:rFonts w:ascii="Trebuchet MS" w:hAnsi="Trebuchet MS" w:cs="Arial"/>
          <w:sz w:val="20"/>
          <w:szCs w:val="20"/>
        </w:rPr>
        <w:t xml:space="preserve"> posing these questions</w:t>
      </w:r>
      <w:r w:rsidR="00752437">
        <w:rPr>
          <w:rFonts w:ascii="Trebuchet MS" w:hAnsi="Trebuchet MS" w:cs="Arial"/>
          <w:sz w:val="20"/>
          <w:szCs w:val="20"/>
        </w:rPr>
        <w:t>,</w:t>
      </w:r>
      <w:r w:rsidR="002540ED">
        <w:rPr>
          <w:rFonts w:ascii="Trebuchet MS" w:hAnsi="Trebuchet MS" w:cs="Arial"/>
          <w:sz w:val="20"/>
          <w:szCs w:val="20"/>
        </w:rPr>
        <w:t xml:space="preserve"> and</w:t>
      </w:r>
      <w:r w:rsidR="00AB0DA8" w:rsidRPr="0011191E">
        <w:rPr>
          <w:rFonts w:ascii="Trebuchet MS" w:hAnsi="Trebuchet MS" w:cs="Arial"/>
          <w:sz w:val="20"/>
          <w:szCs w:val="20"/>
        </w:rPr>
        <w:t xml:space="preserve"> </w:t>
      </w:r>
      <w:r w:rsidR="00752437">
        <w:rPr>
          <w:rFonts w:ascii="Trebuchet MS" w:hAnsi="Trebuchet MS" w:cs="Arial"/>
          <w:sz w:val="20"/>
          <w:szCs w:val="20"/>
        </w:rPr>
        <w:t>he</w:t>
      </w:r>
      <w:r w:rsidR="002540ED">
        <w:rPr>
          <w:rFonts w:ascii="Trebuchet MS" w:hAnsi="Trebuchet MS" w:cs="Arial"/>
          <w:sz w:val="20"/>
          <w:szCs w:val="20"/>
        </w:rPr>
        <w:t xml:space="preserve"> </w:t>
      </w:r>
      <w:r w:rsidR="00AB0DA8" w:rsidRPr="0011191E">
        <w:rPr>
          <w:rFonts w:ascii="Trebuchet MS" w:hAnsi="Trebuchet MS" w:cs="Arial"/>
          <w:sz w:val="20"/>
          <w:szCs w:val="20"/>
        </w:rPr>
        <w:t>graciously answered the</w:t>
      </w:r>
      <w:r w:rsidR="00A727BC" w:rsidRPr="0011191E">
        <w:rPr>
          <w:rFonts w:ascii="Trebuchet MS" w:hAnsi="Trebuchet MS" w:cs="Arial"/>
          <w:sz w:val="20"/>
          <w:szCs w:val="20"/>
        </w:rPr>
        <w:t>m.</w:t>
      </w:r>
      <w:r w:rsidR="00117B1E" w:rsidRPr="0011191E">
        <w:rPr>
          <w:rFonts w:ascii="Trebuchet MS" w:hAnsi="Trebuchet MS" w:cs="Arial"/>
          <w:sz w:val="20"/>
          <w:szCs w:val="20"/>
        </w:rPr>
        <w:t xml:space="preserve">   </w:t>
      </w:r>
      <w:r w:rsidR="00825288" w:rsidRPr="0011191E">
        <w:rPr>
          <w:rFonts w:ascii="Trebuchet MS" w:hAnsi="Trebuchet MS" w:cs="Arial"/>
          <w:sz w:val="20"/>
          <w:szCs w:val="20"/>
        </w:rPr>
        <w:br/>
      </w:r>
    </w:p>
    <w:p w:rsidR="00A144E4" w:rsidRPr="0011191E" w:rsidRDefault="00A144E4" w:rsidP="00A144E4">
      <w:pPr>
        <w:rPr>
          <w:rFonts w:ascii="Trebuchet MS" w:hAnsi="Trebuchet MS" w:cs="Arial"/>
          <w:sz w:val="20"/>
          <w:szCs w:val="20"/>
        </w:rPr>
      </w:pPr>
      <w:r w:rsidRPr="0011191E">
        <w:rPr>
          <w:rFonts w:ascii="Trebuchet MS" w:eastAsia="Times New Roman" w:hAnsi="Trebuchet MS" w:cs="Arial"/>
          <w:color w:val="000000"/>
          <w:sz w:val="20"/>
          <w:szCs w:val="20"/>
        </w:rPr>
        <w:t xml:space="preserve">Dear Dr. </w:t>
      </w:r>
      <w:proofErr w:type="spellStart"/>
      <w:r w:rsidRPr="0011191E">
        <w:rPr>
          <w:rFonts w:ascii="Trebuchet MS" w:eastAsia="Times New Roman" w:hAnsi="Trebuchet MS" w:cs="Arial"/>
          <w:color w:val="000000"/>
          <w:sz w:val="20"/>
          <w:szCs w:val="20"/>
        </w:rPr>
        <w:t>Schiffman</w:t>
      </w:r>
      <w:r w:rsidR="00A727BC" w:rsidRPr="0011191E">
        <w:rPr>
          <w:rFonts w:ascii="Trebuchet MS" w:eastAsia="Times New Roman" w:hAnsi="Trebuchet MS" w:cs="Arial"/>
          <w:color w:val="000000"/>
          <w:sz w:val="20"/>
          <w:szCs w:val="20"/>
        </w:rPr>
        <w:t>n</w:t>
      </w:r>
      <w:proofErr w:type="spellEnd"/>
      <w:r w:rsidRPr="0011191E">
        <w:rPr>
          <w:rFonts w:ascii="Trebuchet MS" w:eastAsia="Times New Roman" w:hAnsi="Trebuchet MS" w:cs="Arial"/>
          <w:color w:val="000000"/>
          <w:sz w:val="20"/>
          <w:szCs w:val="20"/>
        </w:rPr>
        <w:t>,</w:t>
      </w:r>
    </w:p>
    <w:p w:rsidR="00A144E4" w:rsidRPr="0011191E" w:rsidRDefault="00A144E4" w:rsidP="00A144E4">
      <w:pPr>
        <w:spacing w:after="0" w:line="240" w:lineRule="auto"/>
        <w:rPr>
          <w:rFonts w:ascii="Trebuchet MS" w:eastAsia="Times New Roman" w:hAnsi="Trebuchet MS" w:cs="Arial"/>
          <w:color w:val="000000"/>
          <w:sz w:val="20"/>
          <w:szCs w:val="20"/>
        </w:rPr>
      </w:pPr>
      <w:r w:rsidRPr="0011191E">
        <w:rPr>
          <w:rFonts w:ascii="Trebuchet MS" w:eastAsia="Times New Roman" w:hAnsi="Trebuchet MS" w:cs="Arial"/>
          <w:color w:val="000000"/>
          <w:sz w:val="20"/>
          <w:szCs w:val="20"/>
        </w:rPr>
        <w:t xml:space="preserve">We are honored by the years of investigation that you have spent on studying APBD and appreciate the commitment of your supporters to your efforts.  We also really appreciate your presentation on the results of the </w:t>
      </w:r>
      <w:proofErr w:type="spellStart"/>
      <w:r w:rsidRPr="0011191E">
        <w:rPr>
          <w:rFonts w:ascii="Trebuchet MS" w:eastAsia="Times New Roman" w:hAnsi="Trebuchet MS" w:cs="Arial"/>
          <w:color w:val="000000"/>
          <w:sz w:val="20"/>
          <w:szCs w:val="20"/>
        </w:rPr>
        <w:t>Trihept</w:t>
      </w:r>
      <w:r w:rsidR="0011191E">
        <w:rPr>
          <w:rFonts w:ascii="Trebuchet MS" w:eastAsia="Times New Roman" w:hAnsi="Trebuchet MS" w:cs="Arial"/>
          <w:color w:val="000000"/>
          <w:sz w:val="20"/>
          <w:szCs w:val="20"/>
        </w:rPr>
        <w:t>a</w:t>
      </w:r>
      <w:r w:rsidRPr="0011191E">
        <w:rPr>
          <w:rFonts w:ascii="Trebuchet MS" w:eastAsia="Times New Roman" w:hAnsi="Trebuchet MS" w:cs="Arial"/>
          <w:color w:val="000000"/>
          <w:sz w:val="20"/>
          <w:szCs w:val="20"/>
        </w:rPr>
        <w:t>no</w:t>
      </w:r>
      <w:r w:rsidR="0011191E">
        <w:rPr>
          <w:rFonts w:ascii="Trebuchet MS" w:eastAsia="Times New Roman" w:hAnsi="Trebuchet MS" w:cs="Arial"/>
          <w:color w:val="000000"/>
          <w:sz w:val="20"/>
          <w:szCs w:val="20"/>
        </w:rPr>
        <w:t>i</w:t>
      </w:r>
      <w:r w:rsidRPr="0011191E">
        <w:rPr>
          <w:rFonts w:ascii="Trebuchet MS" w:eastAsia="Times New Roman" w:hAnsi="Trebuchet MS" w:cs="Arial"/>
          <w:color w:val="000000"/>
          <w:sz w:val="20"/>
          <w:szCs w:val="20"/>
        </w:rPr>
        <w:t>n</w:t>
      </w:r>
      <w:proofErr w:type="spellEnd"/>
      <w:r w:rsidRPr="0011191E">
        <w:rPr>
          <w:rFonts w:ascii="Trebuchet MS" w:eastAsia="Times New Roman" w:hAnsi="Trebuchet MS" w:cs="Arial"/>
          <w:color w:val="000000"/>
          <w:sz w:val="20"/>
          <w:szCs w:val="20"/>
        </w:rPr>
        <w:t xml:space="preserve"> study.  It is especially significant because, as you well know, it is the only trial specifically on APBD. Thus we want to draw from it as many lessons as we can.  It is important that </w:t>
      </w:r>
      <w:r w:rsidR="001C0863" w:rsidRPr="0011191E">
        <w:rPr>
          <w:rFonts w:ascii="Trebuchet MS" w:eastAsia="Times New Roman" w:hAnsi="Trebuchet MS" w:cs="Arial"/>
          <w:color w:val="000000"/>
          <w:sz w:val="20"/>
          <w:szCs w:val="20"/>
        </w:rPr>
        <w:t>we help</w:t>
      </w:r>
      <w:r w:rsidRPr="0011191E">
        <w:rPr>
          <w:rFonts w:ascii="Trebuchet MS" w:eastAsia="Times New Roman" w:hAnsi="Trebuchet MS" w:cs="Arial"/>
          <w:color w:val="000000"/>
          <w:sz w:val="20"/>
          <w:szCs w:val="20"/>
        </w:rPr>
        <w:t xml:space="preserve"> the community develop a realistic understanding about clinical trials.  </w:t>
      </w:r>
    </w:p>
    <w:p w:rsidR="00A144E4" w:rsidRPr="0011191E" w:rsidRDefault="00A144E4" w:rsidP="0011191E">
      <w:pPr>
        <w:spacing w:after="240" w:line="240" w:lineRule="auto"/>
        <w:rPr>
          <w:rFonts w:ascii="Trebuchet MS" w:eastAsia="Times New Roman" w:hAnsi="Trebuchet MS" w:cs="Arial"/>
          <w:color w:val="000000"/>
          <w:sz w:val="20"/>
          <w:szCs w:val="20"/>
        </w:rPr>
      </w:pPr>
      <w:r w:rsidRPr="0011191E">
        <w:rPr>
          <w:rFonts w:ascii="Trebuchet MS" w:eastAsia="Times New Roman" w:hAnsi="Trebuchet MS" w:cs="Times New Roman"/>
          <w:color w:val="000000"/>
          <w:sz w:val="20"/>
          <w:szCs w:val="20"/>
        </w:rPr>
        <w:br/>
      </w:r>
      <w:r w:rsidR="001C0863" w:rsidRPr="0011191E">
        <w:rPr>
          <w:rFonts w:ascii="Trebuchet MS" w:eastAsia="Times New Roman" w:hAnsi="Trebuchet MS" w:cs="Arial"/>
          <w:b/>
          <w:i/>
          <w:color w:val="000000"/>
          <w:sz w:val="20"/>
          <w:szCs w:val="20"/>
        </w:rPr>
        <w:t>Q</w:t>
      </w:r>
      <w:r w:rsidR="00191CB0" w:rsidRPr="0011191E">
        <w:rPr>
          <w:rFonts w:ascii="Trebuchet MS" w:eastAsia="Times New Roman" w:hAnsi="Trebuchet MS" w:cs="Arial"/>
          <w:b/>
          <w:i/>
          <w:color w:val="000000"/>
          <w:sz w:val="20"/>
          <w:szCs w:val="20"/>
        </w:rPr>
        <w:t>1</w:t>
      </w:r>
      <w:r w:rsidR="001C0863" w:rsidRPr="0011191E">
        <w:rPr>
          <w:rFonts w:ascii="Trebuchet MS" w:eastAsia="Times New Roman" w:hAnsi="Trebuchet MS" w:cs="Arial"/>
          <w:color w:val="000000"/>
          <w:sz w:val="20"/>
          <w:szCs w:val="20"/>
        </w:rPr>
        <w:t xml:space="preserve">-What do you think </w:t>
      </w:r>
      <w:r w:rsidRPr="0011191E">
        <w:rPr>
          <w:rFonts w:ascii="Trebuchet MS" w:eastAsia="Times New Roman" w:hAnsi="Trebuchet MS" w:cs="Arial"/>
          <w:color w:val="000000"/>
          <w:sz w:val="20"/>
          <w:szCs w:val="20"/>
        </w:rPr>
        <w:t>is the most important accomplishment to come out of this trial?</w:t>
      </w:r>
    </w:p>
    <w:p w:rsidR="00A144E4" w:rsidRPr="0011191E" w:rsidRDefault="001C0863" w:rsidP="0011191E">
      <w:pPr>
        <w:spacing w:after="240" w:line="240" w:lineRule="auto"/>
        <w:rPr>
          <w:rFonts w:ascii="Trebuchet MS" w:eastAsia="Times New Roman" w:hAnsi="Trebuchet MS" w:cs="Arial"/>
          <w:sz w:val="20"/>
          <w:szCs w:val="20"/>
        </w:rPr>
      </w:pPr>
      <w:r w:rsidRPr="0011191E">
        <w:rPr>
          <w:rFonts w:ascii="Trebuchet MS" w:eastAsia="Times New Roman" w:hAnsi="Trebuchet MS" w:cs="Arial"/>
          <w:b/>
          <w:i/>
          <w:sz w:val="20"/>
          <w:szCs w:val="20"/>
        </w:rPr>
        <w:t>A</w:t>
      </w:r>
      <w:r w:rsidR="00191CB0" w:rsidRPr="0011191E">
        <w:rPr>
          <w:rFonts w:ascii="Trebuchet MS" w:eastAsia="Times New Roman" w:hAnsi="Trebuchet MS" w:cs="Arial"/>
          <w:b/>
          <w:i/>
          <w:sz w:val="20"/>
          <w:szCs w:val="20"/>
        </w:rPr>
        <w:t>1</w:t>
      </w:r>
      <w:r w:rsidRPr="0011191E">
        <w:rPr>
          <w:rFonts w:ascii="Trebuchet MS" w:eastAsia="Times New Roman" w:hAnsi="Trebuchet MS" w:cs="Arial"/>
          <w:b/>
          <w:i/>
          <w:sz w:val="20"/>
          <w:szCs w:val="20"/>
        </w:rPr>
        <w:t>-</w:t>
      </w:r>
      <w:r w:rsidR="00A144E4" w:rsidRPr="0011191E">
        <w:rPr>
          <w:rFonts w:ascii="Trebuchet MS" w:eastAsia="Times New Roman" w:hAnsi="Trebuchet MS" w:cs="Arial"/>
          <w:sz w:val="20"/>
          <w:szCs w:val="20"/>
        </w:rPr>
        <w:t>We identified and validated clinical outcome measures for APBD and studied them over time.</w:t>
      </w:r>
    </w:p>
    <w:p w:rsidR="00A144E4" w:rsidRPr="0011191E" w:rsidRDefault="00A144E4" w:rsidP="00A144E4">
      <w:pPr>
        <w:spacing w:after="0" w:line="240" w:lineRule="auto"/>
        <w:rPr>
          <w:rFonts w:ascii="Trebuchet MS" w:eastAsia="Times New Roman" w:hAnsi="Trebuchet MS" w:cs="Times New Roman"/>
          <w:color w:val="000000"/>
          <w:sz w:val="20"/>
          <w:szCs w:val="20"/>
        </w:rPr>
      </w:pPr>
      <w:r w:rsidRPr="0011191E">
        <w:rPr>
          <w:rFonts w:ascii="Trebuchet MS" w:eastAsia="Times New Roman" w:hAnsi="Trebuchet MS" w:cs="Times New Roman"/>
          <w:color w:val="000000"/>
          <w:sz w:val="20"/>
          <w:szCs w:val="20"/>
        </w:rPr>
        <w:br/>
      </w:r>
      <w:r w:rsidR="00AB0DA8" w:rsidRPr="0011191E">
        <w:rPr>
          <w:rFonts w:ascii="Trebuchet MS" w:eastAsia="Times New Roman" w:hAnsi="Trebuchet MS" w:cs="Times New Roman"/>
          <w:b/>
          <w:i/>
          <w:color w:val="000000"/>
          <w:sz w:val="20"/>
          <w:szCs w:val="20"/>
        </w:rPr>
        <w:t>Q</w:t>
      </w:r>
      <w:r w:rsidR="00191CB0" w:rsidRPr="0011191E">
        <w:rPr>
          <w:rFonts w:ascii="Trebuchet MS" w:eastAsia="Times New Roman" w:hAnsi="Trebuchet MS" w:cs="Times New Roman"/>
          <w:b/>
          <w:i/>
          <w:color w:val="000000"/>
          <w:sz w:val="20"/>
          <w:szCs w:val="20"/>
        </w:rPr>
        <w:t>2</w:t>
      </w:r>
      <w:r w:rsidR="00AB0DA8" w:rsidRPr="0011191E">
        <w:rPr>
          <w:rFonts w:ascii="Trebuchet MS" w:eastAsia="Times New Roman" w:hAnsi="Trebuchet MS" w:cs="Times New Roman"/>
          <w:b/>
          <w:i/>
          <w:color w:val="000000"/>
          <w:sz w:val="20"/>
          <w:szCs w:val="20"/>
        </w:rPr>
        <w:t>-</w:t>
      </w:r>
      <w:r w:rsidR="00D43736">
        <w:rPr>
          <w:rFonts w:ascii="Trebuchet MS" w:eastAsia="Times New Roman" w:hAnsi="Trebuchet MS" w:cs="Times New Roman"/>
          <w:color w:val="000000"/>
          <w:sz w:val="20"/>
          <w:szCs w:val="20"/>
        </w:rPr>
        <w:t>What would you-and we-</w:t>
      </w:r>
      <w:r w:rsidRPr="0011191E">
        <w:rPr>
          <w:rFonts w:ascii="Trebuchet MS" w:eastAsia="Times New Roman" w:hAnsi="Trebuchet MS" w:cs="Times New Roman"/>
          <w:color w:val="000000"/>
          <w:sz w:val="20"/>
          <w:szCs w:val="20"/>
        </w:rPr>
        <w:t xml:space="preserve">say to the patients that are so disappointed by the results of the </w:t>
      </w:r>
      <w:proofErr w:type="spellStart"/>
      <w:r w:rsidR="00752437">
        <w:rPr>
          <w:rFonts w:ascii="Trebuchet MS" w:eastAsia="Times New Roman" w:hAnsi="Trebuchet MS" w:cs="Times New Roman"/>
          <w:color w:val="000000"/>
          <w:sz w:val="20"/>
          <w:szCs w:val="20"/>
        </w:rPr>
        <w:t>T</w:t>
      </w:r>
      <w:r w:rsidRPr="0011191E">
        <w:rPr>
          <w:rFonts w:ascii="Trebuchet MS" w:eastAsia="Times New Roman" w:hAnsi="Trebuchet MS" w:cs="Times New Roman"/>
          <w:color w:val="000000"/>
          <w:sz w:val="20"/>
          <w:szCs w:val="20"/>
        </w:rPr>
        <w:t>riheptanion</w:t>
      </w:r>
      <w:proofErr w:type="spellEnd"/>
      <w:r w:rsidRPr="0011191E">
        <w:rPr>
          <w:rFonts w:ascii="Trebuchet MS" w:eastAsia="Times New Roman" w:hAnsi="Trebuchet MS" w:cs="Times New Roman"/>
          <w:color w:val="000000"/>
          <w:sz w:val="20"/>
          <w:szCs w:val="20"/>
        </w:rPr>
        <w:t xml:space="preserve"> trial and the time it took to get results?</w:t>
      </w:r>
    </w:p>
    <w:p w:rsidR="00DC670A" w:rsidRDefault="00DC670A" w:rsidP="00A144E4">
      <w:pPr>
        <w:spacing w:after="0" w:line="240" w:lineRule="auto"/>
        <w:rPr>
          <w:rFonts w:ascii="Trebuchet MS" w:eastAsia="Times New Roman" w:hAnsi="Trebuchet MS" w:cs="Arial"/>
          <w:b/>
          <w:i/>
          <w:sz w:val="20"/>
          <w:szCs w:val="20"/>
        </w:rPr>
      </w:pPr>
    </w:p>
    <w:p w:rsidR="00A144E4" w:rsidRPr="0011191E" w:rsidRDefault="00AB0DA8" w:rsidP="00A144E4">
      <w:pPr>
        <w:spacing w:after="0" w:line="240" w:lineRule="auto"/>
        <w:rPr>
          <w:rFonts w:ascii="Trebuchet MS" w:eastAsia="Times New Roman" w:hAnsi="Trebuchet MS" w:cs="Arial"/>
          <w:sz w:val="20"/>
          <w:szCs w:val="20"/>
        </w:rPr>
      </w:pPr>
      <w:r w:rsidRPr="0011191E">
        <w:rPr>
          <w:rFonts w:ascii="Trebuchet MS" w:eastAsia="Times New Roman" w:hAnsi="Trebuchet MS" w:cs="Arial"/>
          <w:b/>
          <w:i/>
          <w:sz w:val="20"/>
          <w:szCs w:val="20"/>
        </w:rPr>
        <w:t>A</w:t>
      </w:r>
      <w:r w:rsidR="00191CB0" w:rsidRPr="0011191E">
        <w:rPr>
          <w:rFonts w:ascii="Trebuchet MS" w:eastAsia="Times New Roman" w:hAnsi="Trebuchet MS" w:cs="Arial"/>
          <w:b/>
          <w:i/>
          <w:sz w:val="20"/>
          <w:szCs w:val="20"/>
        </w:rPr>
        <w:t>2</w:t>
      </w:r>
      <w:r w:rsidR="00A144E4" w:rsidRPr="0011191E">
        <w:rPr>
          <w:rFonts w:ascii="Trebuchet MS" w:eastAsia="Times New Roman" w:hAnsi="Trebuchet MS" w:cs="Arial"/>
          <w:sz w:val="20"/>
          <w:szCs w:val="20"/>
        </w:rPr>
        <w:t xml:space="preserve">-Clinical trials are done to find out if a treatment works. Sometimes it does and sometimes it does not. That is normal. </w:t>
      </w:r>
    </w:p>
    <w:p w:rsidR="00AB0DA8" w:rsidRPr="0011191E" w:rsidRDefault="00AB0DA8" w:rsidP="00A144E4">
      <w:pPr>
        <w:spacing w:after="0" w:line="240" w:lineRule="auto"/>
        <w:rPr>
          <w:rFonts w:ascii="Trebuchet MS" w:eastAsia="Times New Roman" w:hAnsi="Trebuchet MS" w:cs="Times New Roman"/>
          <w:color w:val="000000"/>
          <w:sz w:val="20"/>
          <w:szCs w:val="20"/>
        </w:rPr>
      </w:pPr>
    </w:p>
    <w:p w:rsidR="00057AF2" w:rsidRDefault="00057AF2" w:rsidP="00A144E4">
      <w:pPr>
        <w:spacing w:after="0" w:line="240" w:lineRule="auto"/>
        <w:rPr>
          <w:rFonts w:ascii="Trebuchet MS" w:eastAsia="Times New Roman" w:hAnsi="Trebuchet MS" w:cs="Times New Roman"/>
          <w:b/>
          <w:i/>
          <w:color w:val="000000"/>
          <w:sz w:val="20"/>
          <w:szCs w:val="20"/>
        </w:rPr>
      </w:pPr>
    </w:p>
    <w:p w:rsidR="00A144E4" w:rsidRPr="0011191E" w:rsidRDefault="00AB0DA8" w:rsidP="00A144E4">
      <w:pPr>
        <w:spacing w:after="0" w:line="240" w:lineRule="auto"/>
        <w:rPr>
          <w:rFonts w:ascii="Trebuchet MS" w:eastAsia="Times New Roman" w:hAnsi="Trebuchet MS" w:cs="Times New Roman"/>
          <w:color w:val="000000"/>
          <w:sz w:val="20"/>
          <w:szCs w:val="20"/>
        </w:rPr>
      </w:pPr>
      <w:r w:rsidRPr="0011191E">
        <w:rPr>
          <w:rFonts w:ascii="Trebuchet MS" w:eastAsia="Times New Roman" w:hAnsi="Trebuchet MS" w:cs="Times New Roman"/>
          <w:b/>
          <w:i/>
          <w:color w:val="000000"/>
          <w:sz w:val="20"/>
          <w:szCs w:val="20"/>
        </w:rPr>
        <w:t>Q</w:t>
      </w:r>
      <w:r w:rsidR="00191CB0" w:rsidRPr="0011191E">
        <w:rPr>
          <w:rFonts w:ascii="Trebuchet MS" w:eastAsia="Times New Roman" w:hAnsi="Trebuchet MS" w:cs="Times New Roman"/>
          <w:b/>
          <w:i/>
          <w:color w:val="000000"/>
          <w:sz w:val="20"/>
          <w:szCs w:val="20"/>
        </w:rPr>
        <w:t>3</w:t>
      </w:r>
      <w:r w:rsidRPr="0011191E">
        <w:rPr>
          <w:rFonts w:ascii="Trebuchet MS" w:eastAsia="Times New Roman" w:hAnsi="Trebuchet MS" w:cs="Times New Roman"/>
          <w:color w:val="000000"/>
          <w:sz w:val="20"/>
          <w:szCs w:val="20"/>
        </w:rPr>
        <w:t xml:space="preserve">- </w:t>
      </w:r>
      <w:r w:rsidR="00A144E4" w:rsidRPr="0011191E">
        <w:rPr>
          <w:rFonts w:ascii="Trebuchet MS" w:eastAsia="Times New Roman" w:hAnsi="Trebuchet MS" w:cs="Times New Roman"/>
          <w:color w:val="000000"/>
          <w:sz w:val="20"/>
          <w:szCs w:val="20"/>
        </w:rPr>
        <w:t>Do you think that the lack of a sensitive and reliable clinical endpoint had any effect on the outcome of the trial?</w:t>
      </w:r>
    </w:p>
    <w:p w:rsidR="00DC670A" w:rsidRDefault="00DC670A" w:rsidP="00A144E4">
      <w:pPr>
        <w:spacing w:after="0" w:line="240" w:lineRule="auto"/>
        <w:rPr>
          <w:rFonts w:ascii="Trebuchet MS" w:eastAsia="Times New Roman" w:hAnsi="Trebuchet MS" w:cs="Arial"/>
          <w:b/>
          <w:i/>
          <w:caps/>
          <w:sz w:val="20"/>
          <w:szCs w:val="20"/>
        </w:rPr>
      </w:pPr>
    </w:p>
    <w:p w:rsidR="00A144E4" w:rsidRPr="0011191E" w:rsidRDefault="00EF5ED1" w:rsidP="00A144E4">
      <w:pPr>
        <w:spacing w:after="0" w:line="240" w:lineRule="auto"/>
        <w:rPr>
          <w:rFonts w:ascii="Trebuchet MS" w:eastAsia="Times New Roman" w:hAnsi="Trebuchet MS" w:cs="Arial"/>
          <w:sz w:val="20"/>
          <w:szCs w:val="20"/>
        </w:rPr>
      </w:pPr>
      <w:r w:rsidRPr="0011191E">
        <w:rPr>
          <w:rFonts w:ascii="Trebuchet MS" w:eastAsia="Times New Roman" w:hAnsi="Trebuchet MS" w:cs="Arial"/>
          <w:b/>
          <w:i/>
          <w:caps/>
          <w:sz w:val="20"/>
          <w:szCs w:val="20"/>
        </w:rPr>
        <w:t>A</w:t>
      </w:r>
      <w:r w:rsidR="00191CB0" w:rsidRPr="0011191E">
        <w:rPr>
          <w:rFonts w:ascii="Trebuchet MS" w:eastAsia="Times New Roman" w:hAnsi="Trebuchet MS" w:cs="Arial"/>
          <w:b/>
          <w:i/>
          <w:caps/>
          <w:sz w:val="20"/>
          <w:szCs w:val="20"/>
        </w:rPr>
        <w:t>3</w:t>
      </w:r>
      <w:r w:rsidR="00191CB0" w:rsidRPr="0011191E">
        <w:rPr>
          <w:rFonts w:ascii="Trebuchet MS" w:eastAsia="Times New Roman" w:hAnsi="Trebuchet MS" w:cs="Arial"/>
          <w:caps/>
          <w:sz w:val="20"/>
          <w:szCs w:val="20"/>
        </w:rPr>
        <w:t>-</w:t>
      </w:r>
      <w:r w:rsidR="007855A5" w:rsidRPr="0011191E">
        <w:rPr>
          <w:rFonts w:ascii="Trebuchet MS" w:eastAsia="Times New Roman" w:hAnsi="Trebuchet MS" w:cs="Arial"/>
          <w:caps/>
          <w:sz w:val="20"/>
          <w:szCs w:val="20"/>
        </w:rPr>
        <w:t xml:space="preserve"> </w:t>
      </w:r>
      <w:r w:rsidR="007B3042" w:rsidRPr="0011191E">
        <w:rPr>
          <w:rFonts w:ascii="Trebuchet MS" w:eastAsia="Times New Roman" w:hAnsi="Trebuchet MS" w:cs="Arial"/>
          <w:sz w:val="20"/>
          <w:szCs w:val="20"/>
        </w:rPr>
        <w:t>Possibly</w:t>
      </w:r>
      <w:r w:rsidR="00CE679B">
        <w:rPr>
          <w:rFonts w:ascii="Trebuchet MS" w:eastAsia="Times New Roman" w:hAnsi="Trebuchet MS" w:cs="Arial"/>
          <w:sz w:val="20"/>
          <w:szCs w:val="20"/>
        </w:rPr>
        <w:t>,</w:t>
      </w:r>
      <w:r w:rsidR="007B3042" w:rsidRPr="0011191E">
        <w:rPr>
          <w:rFonts w:ascii="Trebuchet MS" w:eastAsia="Times New Roman" w:hAnsi="Trebuchet MS" w:cs="Arial"/>
          <w:sz w:val="20"/>
          <w:szCs w:val="20"/>
        </w:rPr>
        <w:t xml:space="preserve"> [</w:t>
      </w:r>
      <w:r w:rsidR="007855A5" w:rsidRPr="0011191E">
        <w:rPr>
          <w:rFonts w:ascii="Trebuchet MS" w:eastAsia="Times New Roman" w:hAnsi="Trebuchet MS" w:cs="Arial"/>
          <w:sz w:val="20"/>
          <w:szCs w:val="20"/>
        </w:rPr>
        <w:t xml:space="preserve">it was the choice of </w:t>
      </w:r>
      <w:r w:rsidR="007B3042" w:rsidRPr="0011191E">
        <w:rPr>
          <w:rFonts w:ascii="Trebuchet MS" w:eastAsia="Times New Roman" w:hAnsi="Trebuchet MS" w:cs="Arial"/>
          <w:sz w:val="20"/>
          <w:szCs w:val="20"/>
        </w:rPr>
        <w:t>the</w:t>
      </w:r>
      <w:r w:rsidR="007855A5" w:rsidRPr="0011191E">
        <w:rPr>
          <w:rFonts w:ascii="Trebuchet MS" w:eastAsia="Times New Roman" w:hAnsi="Trebuchet MS" w:cs="Arial"/>
          <w:sz w:val="20"/>
          <w:szCs w:val="20"/>
        </w:rPr>
        <w:t xml:space="preserve"> endpoint]</w:t>
      </w:r>
      <w:r w:rsidR="00A144E4" w:rsidRPr="0011191E">
        <w:rPr>
          <w:rFonts w:ascii="Trebuchet MS" w:eastAsia="Times New Roman" w:hAnsi="Trebuchet MS" w:cs="Arial"/>
          <w:sz w:val="20"/>
          <w:szCs w:val="20"/>
        </w:rPr>
        <w:t>. More likely the treatment did not work. Note that we showed that these endpoints got significantly worse over time suggesting that they are OK to use. Maybe over a longer period of time such as a year</w:t>
      </w:r>
      <w:r w:rsidR="007B3042" w:rsidRPr="0011191E">
        <w:rPr>
          <w:rFonts w:ascii="Trebuchet MS" w:eastAsia="Times New Roman" w:hAnsi="Trebuchet MS" w:cs="Arial"/>
          <w:sz w:val="20"/>
          <w:szCs w:val="20"/>
        </w:rPr>
        <w:t xml:space="preserve"> [the results may have been different]</w:t>
      </w:r>
      <w:r w:rsidR="00AB0DA8" w:rsidRPr="0011191E">
        <w:rPr>
          <w:rFonts w:ascii="Trebuchet MS" w:eastAsia="Times New Roman" w:hAnsi="Trebuchet MS" w:cs="Arial"/>
          <w:sz w:val="20"/>
          <w:szCs w:val="20"/>
        </w:rPr>
        <w:t>;</w:t>
      </w:r>
      <w:r w:rsidR="00A144E4" w:rsidRPr="0011191E">
        <w:rPr>
          <w:rFonts w:ascii="Trebuchet MS" w:eastAsia="Times New Roman" w:hAnsi="Trebuchet MS" w:cs="Arial"/>
          <w:sz w:val="20"/>
          <w:szCs w:val="20"/>
        </w:rPr>
        <w:t xml:space="preserve"> </w:t>
      </w:r>
      <w:r w:rsidR="004C5B46">
        <w:rPr>
          <w:rFonts w:ascii="Trebuchet MS" w:eastAsia="Times New Roman" w:hAnsi="Trebuchet MS" w:cs="Arial"/>
          <w:sz w:val="20"/>
          <w:szCs w:val="20"/>
        </w:rPr>
        <w:t>however,</w:t>
      </w:r>
      <w:r w:rsidR="004C5B46" w:rsidRPr="0011191E">
        <w:rPr>
          <w:rFonts w:ascii="Trebuchet MS" w:eastAsia="Times New Roman" w:hAnsi="Trebuchet MS" w:cs="Arial"/>
          <w:sz w:val="20"/>
          <w:szCs w:val="20"/>
        </w:rPr>
        <w:t xml:space="preserve"> I</w:t>
      </w:r>
      <w:r w:rsidR="00A144E4" w:rsidRPr="0011191E">
        <w:rPr>
          <w:rFonts w:ascii="Trebuchet MS" w:eastAsia="Times New Roman" w:hAnsi="Trebuchet MS" w:cs="Arial"/>
          <w:sz w:val="20"/>
          <w:szCs w:val="20"/>
        </w:rPr>
        <w:t xml:space="preserve"> did not think patients would accept that. </w:t>
      </w:r>
    </w:p>
    <w:p w:rsidR="001C0863" w:rsidRPr="0011191E" w:rsidRDefault="001C0863" w:rsidP="00A144E4">
      <w:pPr>
        <w:spacing w:after="0" w:line="240" w:lineRule="auto"/>
        <w:rPr>
          <w:rFonts w:ascii="Trebuchet MS" w:eastAsia="Times New Roman" w:hAnsi="Trebuchet MS" w:cs="Arial"/>
          <w:sz w:val="20"/>
          <w:szCs w:val="20"/>
        </w:rPr>
      </w:pPr>
    </w:p>
    <w:p w:rsidR="00DC670A" w:rsidRDefault="00DC670A" w:rsidP="00A144E4">
      <w:pPr>
        <w:spacing w:after="0" w:line="240" w:lineRule="auto"/>
        <w:rPr>
          <w:rFonts w:ascii="Trebuchet MS" w:eastAsia="Times New Roman" w:hAnsi="Trebuchet MS" w:cs="Arial"/>
          <w:b/>
          <w:i/>
          <w:color w:val="000000"/>
          <w:sz w:val="20"/>
          <w:szCs w:val="20"/>
        </w:rPr>
      </w:pPr>
    </w:p>
    <w:p w:rsidR="00A144E4" w:rsidRPr="0011191E" w:rsidRDefault="00EF5ED1" w:rsidP="00A144E4">
      <w:pPr>
        <w:spacing w:after="0" w:line="240" w:lineRule="auto"/>
        <w:rPr>
          <w:rFonts w:ascii="Trebuchet MS" w:eastAsia="Times New Roman" w:hAnsi="Trebuchet MS" w:cs="Arial"/>
          <w:color w:val="000000"/>
          <w:sz w:val="20"/>
          <w:szCs w:val="20"/>
        </w:rPr>
      </w:pPr>
      <w:r w:rsidRPr="0011191E">
        <w:rPr>
          <w:rFonts w:ascii="Trebuchet MS" w:eastAsia="Times New Roman" w:hAnsi="Trebuchet MS" w:cs="Arial"/>
          <w:b/>
          <w:i/>
          <w:color w:val="000000"/>
          <w:sz w:val="20"/>
          <w:szCs w:val="20"/>
        </w:rPr>
        <w:t>Q</w:t>
      </w:r>
      <w:r w:rsidR="00191CB0" w:rsidRPr="0011191E">
        <w:rPr>
          <w:rFonts w:ascii="Trebuchet MS" w:eastAsia="Times New Roman" w:hAnsi="Trebuchet MS" w:cs="Arial"/>
          <w:b/>
          <w:i/>
          <w:color w:val="000000"/>
          <w:sz w:val="20"/>
          <w:szCs w:val="20"/>
        </w:rPr>
        <w:t>4</w:t>
      </w:r>
      <w:r w:rsidRPr="0011191E">
        <w:rPr>
          <w:rFonts w:ascii="Trebuchet MS" w:eastAsia="Times New Roman" w:hAnsi="Trebuchet MS" w:cs="Arial"/>
          <w:b/>
          <w:i/>
          <w:color w:val="000000"/>
          <w:sz w:val="20"/>
          <w:szCs w:val="20"/>
        </w:rPr>
        <w:t>-</w:t>
      </w:r>
      <w:r w:rsidR="00A144E4" w:rsidRPr="0011191E">
        <w:rPr>
          <w:rFonts w:ascii="Trebuchet MS" w:eastAsia="Times New Roman" w:hAnsi="Trebuchet MS" w:cs="Arial"/>
          <w:color w:val="000000"/>
          <w:sz w:val="20"/>
          <w:szCs w:val="20"/>
        </w:rPr>
        <w:t xml:space="preserve">How do you account for the fact that some patients found </w:t>
      </w:r>
      <w:proofErr w:type="spellStart"/>
      <w:r w:rsidR="00A144E4" w:rsidRPr="0011191E">
        <w:rPr>
          <w:rFonts w:ascii="Trebuchet MS" w:eastAsia="Times New Roman" w:hAnsi="Trebuchet MS" w:cs="Arial"/>
          <w:color w:val="000000"/>
          <w:sz w:val="20"/>
          <w:szCs w:val="20"/>
        </w:rPr>
        <w:t>Triheptanoin</w:t>
      </w:r>
      <w:proofErr w:type="spellEnd"/>
      <w:r w:rsidR="00A144E4" w:rsidRPr="0011191E">
        <w:rPr>
          <w:rFonts w:ascii="Trebuchet MS" w:eastAsia="Times New Roman" w:hAnsi="Trebuchet MS" w:cs="Arial"/>
          <w:color w:val="000000"/>
          <w:sz w:val="20"/>
          <w:szCs w:val="20"/>
        </w:rPr>
        <w:t xml:space="preserve"> helpful?</w:t>
      </w:r>
    </w:p>
    <w:p w:rsidR="00DC670A" w:rsidRDefault="00DC670A" w:rsidP="00A144E4">
      <w:pPr>
        <w:spacing w:after="0" w:line="240" w:lineRule="auto"/>
        <w:rPr>
          <w:rFonts w:ascii="Trebuchet MS" w:eastAsia="Times New Roman" w:hAnsi="Trebuchet MS" w:cs="Arial"/>
          <w:b/>
          <w:i/>
          <w:sz w:val="20"/>
          <w:szCs w:val="20"/>
        </w:rPr>
      </w:pPr>
    </w:p>
    <w:p w:rsidR="00A144E4" w:rsidRPr="0011191E" w:rsidRDefault="00EF5ED1" w:rsidP="00A144E4">
      <w:pPr>
        <w:spacing w:after="0" w:line="240" w:lineRule="auto"/>
        <w:rPr>
          <w:rFonts w:ascii="Trebuchet MS" w:eastAsia="Times New Roman" w:hAnsi="Trebuchet MS" w:cs="Arial"/>
          <w:sz w:val="20"/>
          <w:szCs w:val="20"/>
        </w:rPr>
      </w:pPr>
      <w:r w:rsidRPr="0011191E">
        <w:rPr>
          <w:rFonts w:ascii="Trebuchet MS" w:eastAsia="Times New Roman" w:hAnsi="Trebuchet MS" w:cs="Arial"/>
          <w:b/>
          <w:i/>
          <w:sz w:val="20"/>
          <w:szCs w:val="20"/>
        </w:rPr>
        <w:t>A</w:t>
      </w:r>
      <w:r w:rsidR="00191CB0" w:rsidRPr="0011191E">
        <w:rPr>
          <w:rFonts w:ascii="Trebuchet MS" w:eastAsia="Times New Roman" w:hAnsi="Trebuchet MS" w:cs="Arial"/>
          <w:b/>
          <w:i/>
          <w:sz w:val="20"/>
          <w:szCs w:val="20"/>
        </w:rPr>
        <w:t>4</w:t>
      </w:r>
      <w:r w:rsidR="00A144E4" w:rsidRPr="0011191E">
        <w:rPr>
          <w:rFonts w:ascii="Trebuchet MS" w:eastAsia="Times New Roman" w:hAnsi="Trebuchet MS" w:cs="Arial"/>
          <w:b/>
          <w:i/>
          <w:sz w:val="20"/>
          <w:szCs w:val="20"/>
        </w:rPr>
        <w:t>-</w:t>
      </w:r>
      <w:r w:rsidR="00A727BC" w:rsidRPr="0011191E">
        <w:rPr>
          <w:rFonts w:ascii="Trebuchet MS" w:eastAsia="Times New Roman" w:hAnsi="Trebuchet MS" w:cs="Arial"/>
          <w:sz w:val="20"/>
          <w:szCs w:val="20"/>
        </w:rPr>
        <w:t>T</w:t>
      </w:r>
      <w:r w:rsidR="00A144E4" w:rsidRPr="0011191E">
        <w:rPr>
          <w:rFonts w:ascii="Trebuchet MS" w:eastAsia="Times New Roman" w:hAnsi="Trebuchet MS" w:cs="Arial"/>
          <w:sz w:val="20"/>
          <w:szCs w:val="20"/>
        </w:rPr>
        <w:t xml:space="preserve">hat happens with every intervention. It happens either because of a placebo effect or more rarely because of a true effect that occurs only in very few patients. </w:t>
      </w:r>
    </w:p>
    <w:p w:rsidR="00A144E4" w:rsidRPr="0011191E" w:rsidRDefault="00A144E4" w:rsidP="00A144E4">
      <w:pPr>
        <w:spacing w:after="0" w:line="240" w:lineRule="auto"/>
        <w:rPr>
          <w:rFonts w:ascii="Trebuchet MS" w:eastAsia="Times New Roman" w:hAnsi="Trebuchet MS" w:cs="Times New Roman"/>
          <w:sz w:val="20"/>
          <w:szCs w:val="20"/>
        </w:rPr>
      </w:pPr>
      <w:r w:rsidRPr="0011191E">
        <w:rPr>
          <w:rFonts w:ascii="Trebuchet MS" w:eastAsia="Times New Roman" w:hAnsi="Trebuchet MS" w:cs="Times New Roman"/>
          <w:noProof/>
          <w:sz w:val="20"/>
          <w:szCs w:val="20"/>
        </w:rPr>
        <w:drawing>
          <wp:inline distT="0" distB="0" distL="0" distR="0">
            <wp:extent cx="6350" cy="6350"/>
            <wp:effectExtent l="0" t="0" r="0" b="0"/>
            <wp:docPr id="1" name="Picture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5"/>
                    <a:srcRect/>
                    <a:stretch>
                      <a:fillRect/>
                    </a:stretch>
                  </pic:blipFill>
                  <pic:spPr bwMode="auto">
                    <a:xfrm>
                      <a:off x="0" y="0"/>
                      <a:ext cx="6350" cy="6350"/>
                    </a:xfrm>
                    <a:prstGeom prst="rect">
                      <a:avLst/>
                    </a:prstGeom>
                    <a:noFill/>
                    <a:ln w="9525">
                      <a:noFill/>
                      <a:miter lim="800000"/>
                      <a:headEnd/>
                      <a:tailEnd/>
                    </a:ln>
                  </pic:spPr>
                </pic:pic>
              </a:graphicData>
            </a:graphic>
          </wp:inline>
        </w:drawing>
      </w:r>
    </w:p>
    <w:p w:rsidR="00DC670A" w:rsidRDefault="00DC670A" w:rsidP="00366BAB">
      <w:pPr>
        <w:spacing w:line="240" w:lineRule="auto"/>
        <w:rPr>
          <w:rFonts w:ascii="Trebuchet MS" w:hAnsi="Trebuchet MS" w:cs="Arial"/>
          <w:b/>
          <w:i/>
          <w:sz w:val="20"/>
          <w:szCs w:val="20"/>
        </w:rPr>
      </w:pPr>
    </w:p>
    <w:p w:rsidR="0021008A" w:rsidRPr="0011191E" w:rsidRDefault="00191CB0" w:rsidP="00366BAB">
      <w:pPr>
        <w:spacing w:line="240" w:lineRule="auto"/>
        <w:rPr>
          <w:rFonts w:ascii="Trebuchet MS" w:hAnsi="Trebuchet MS" w:cs="Arial"/>
          <w:sz w:val="20"/>
          <w:szCs w:val="20"/>
        </w:rPr>
      </w:pPr>
      <w:r w:rsidRPr="0011191E">
        <w:rPr>
          <w:rFonts w:ascii="Trebuchet MS" w:hAnsi="Trebuchet MS" w:cs="Arial"/>
          <w:b/>
          <w:i/>
          <w:sz w:val="20"/>
          <w:szCs w:val="20"/>
        </w:rPr>
        <w:t>I</w:t>
      </w:r>
      <w:r w:rsidR="002540ED">
        <w:rPr>
          <w:rFonts w:ascii="Trebuchet MS" w:hAnsi="Trebuchet MS" w:cs="Arial"/>
          <w:b/>
          <w:i/>
          <w:sz w:val="20"/>
          <w:szCs w:val="20"/>
        </w:rPr>
        <w:t>ntroduction</w:t>
      </w:r>
      <w:r w:rsidRPr="0011191E">
        <w:rPr>
          <w:rFonts w:ascii="Trebuchet MS" w:hAnsi="Trebuchet MS" w:cs="Arial"/>
          <w:b/>
          <w:i/>
          <w:sz w:val="20"/>
          <w:szCs w:val="20"/>
        </w:rPr>
        <w:t xml:space="preserve"> to Q5</w:t>
      </w:r>
      <w:r w:rsidR="00A727BC" w:rsidRPr="0011191E">
        <w:rPr>
          <w:rFonts w:ascii="Trebuchet MS" w:hAnsi="Trebuchet MS" w:cs="Arial"/>
          <w:sz w:val="20"/>
          <w:szCs w:val="20"/>
        </w:rPr>
        <w:t xml:space="preserve">: </w:t>
      </w:r>
      <w:r w:rsidR="00052660" w:rsidRPr="0011191E">
        <w:rPr>
          <w:rFonts w:ascii="Trebuchet MS" w:hAnsi="Trebuchet MS" w:cs="Arial"/>
          <w:sz w:val="20"/>
          <w:szCs w:val="20"/>
        </w:rPr>
        <w:t xml:space="preserve">Given the </w:t>
      </w:r>
      <w:r w:rsidR="0030540E" w:rsidRPr="0011191E">
        <w:rPr>
          <w:rFonts w:ascii="Trebuchet MS" w:hAnsi="Trebuchet MS" w:cs="Arial"/>
          <w:sz w:val="20"/>
          <w:szCs w:val="20"/>
        </w:rPr>
        <w:t xml:space="preserve">demonstrated </w:t>
      </w:r>
      <w:r w:rsidR="00052660" w:rsidRPr="0011191E">
        <w:rPr>
          <w:rFonts w:ascii="Trebuchet MS" w:hAnsi="Trebuchet MS" w:cs="Arial"/>
          <w:sz w:val="20"/>
          <w:szCs w:val="20"/>
        </w:rPr>
        <w:t xml:space="preserve">heterogeneity of the APBD condition, this clinical trial </w:t>
      </w:r>
      <w:r w:rsidR="00B97BC3" w:rsidRPr="0011191E">
        <w:rPr>
          <w:rFonts w:ascii="Trebuchet MS" w:hAnsi="Trebuchet MS" w:cs="Arial"/>
          <w:sz w:val="20"/>
          <w:szCs w:val="20"/>
        </w:rPr>
        <w:t xml:space="preserve">correctly </w:t>
      </w:r>
      <w:r w:rsidR="00052660" w:rsidRPr="0011191E">
        <w:rPr>
          <w:rFonts w:ascii="Trebuchet MS" w:hAnsi="Trebuchet MS" w:cs="Arial"/>
          <w:sz w:val="20"/>
          <w:szCs w:val="20"/>
        </w:rPr>
        <w:t>us</w:t>
      </w:r>
      <w:r w:rsidR="00B97BC3" w:rsidRPr="0011191E">
        <w:rPr>
          <w:rFonts w:ascii="Trebuchet MS" w:hAnsi="Trebuchet MS" w:cs="Arial"/>
          <w:sz w:val="20"/>
          <w:szCs w:val="20"/>
        </w:rPr>
        <w:t>ed</w:t>
      </w:r>
      <w:r w:rsidR="006D7899" w:rsidRPr="0011191E">
        <w:rPr>
          <w:rFonts w:ascii="Trebuchet MS" w:hAnsi="Trebuchet MS" w:cs="Arial"/>
          <w:sz w:val="20"/>
          <w:szCs w:val="20"/>
        </w:rPr>
        <w:t xml:space="preserve"> a </w:t>
      </w:r>
      <w:r w:rsidR="001070A4" w:rsidRPr="0011191E">
        <w:rPr>
          <w:rFonts w:ascii="Trebuchet MS" w:hAnsi="Trebuchet MS" w:cs="Arial"/>
          <w:sz w:val="20"/>
          <w:szCs w:val="20"/>
        </w:rPr>
        <w:t>randomized</w:t>
      </w:r>
      <w:r w:rsidR="001070A4">
        <w:rPr>
          <w:rFonts w:ascii="Trebuchet MS" w:hAnsi="Trebuchet MS" w:cs="Arial"/>
          <w:sz w:val="20"/>
          <w:szCs w:val="20"/>
        </w:rPr>
        <w:t xml:space="preserve"> and</w:t>
      </w:r>
      <w:r w:rsidR="00226E60" w:rsidRPr="0011191E">
        <w:rPr>
          <w:rFonts w:ascii="Trebuchet MS" w:hAnsi="Trebuchet MS" w:cs="Arial"/>
          <w:sz w:val="20"/>
          <w:szCs w:val="20"/>
        </w:rPr>
        <w:t xml:space="preserve"> double-blind</w:t>
      </w:r>
      <w:r w:rsidR="006D7899" w:rsidRPr="0011191E">
        <w:rPr>
          <w:rFonts w:ascii="Trebuchet MS" w:hAnsi="Trebuchet MS" w:cs="Arial"/>
          <w:sz w:val="20"/>
          <w:szCs w:val="20"/>
        </w:rPr>
        <w:t xml:space="preserve"> </w:t>
      </w:r>
      <w:r w:rsidR="00052660" w:rsidRPr="0011191E">
        <w:rPr>
          <w:rFonts w:ascii="Trebuchet MS" w:hAnsi="Trebuchet MS" w:cs="Arial"/>
          <w:sz w:val="20"/>
          <w:szCs w:val="20"/>
        </w:rPr>
        <w:t>Crossover design</w:t>
      </w:r>
      <w:r w:rsidR="008F7A76" w:rsidRPr="0011191E">
        <w:rPr>
          <w:rFonts w:ascii="Trebuchet MS" w:hAnsi="Trebuchet MS" w:cs="Arial"/>
          <w:sz w:val="20"/>
          <w:szCs w:val="20"/>
        </w:rPr>
        <w:t xml:space="preserve"> to </w:t>
      </w:r>
      <w:r w:rsidR="0030540E" w:rsidRPr="0011191E">
        <w:rPr>
          <w:rFonts w:ascii="Trebuchet MS" w:hAnsi="Trebuchet MS" w:cs="Arial"/>
          <w:sz w:val="20"/>
          <w:szCs w:val="20"/>
        </w:rPr>
        <w:t xml:space="preserve">avoid potential </w:t>
      </w:r>
      <w:r w:rsidR="007C048E" w:rsidRPr="0011191E">
        <w:rPr>
          <w:rFonts w:ascii="Trebuchet MS" w:hAnsi="Trebuchet MS" w:cs="Arial"/>
          <w:sz w:val="20"/>
          <w:szCs w:val="20"/>
        </w:rPr>
        <w:t xml:space="preserve">selection </w:t>
      </w:r>
      <w:r w:rsidR="0030540E" w:rsidRPr="0011191E">
        <w:rPr>
          <w:rFonts w:ascii="Trebuchet MS" w:hAnsi="Trebuchet MS" w:cs="Arial"/>
          <w:sz w:val="20"/>
          <w:szCs w:val="20"/>
        </w:rPr>
        <w:t xml:space="preserve">bias in the </w:t>
      </w:r>
      <w:r w:rsidR="00226E60" w:rsidRPr="0011191E">
        <w:rPr>
          <w:rFonts w:ascii="Trebuchet MS" w:hAnsi="Trebuchet MS" w:cs="Arial"/>
          <w:sz w:val="20"/>
          <w:szCs w:val="20"/>
        </w:rPr>
        <w:t xml:space="preserve">evaluation </w:t>
      </w:r>
      <w:r w:rsidR="002361AB" w:rsidRPr="0011191E">
        <w:rPr>
          <w:rFonts w:ascii="Trebuchet MS" w:hAnsi="Trebuchet MS" w:cs="Arial"/>
          <w:sz w:val="20"/>
          <w:szCs w:val="20"/>
        </w:rPr>
        <w:t>of</w:t>
      </w:r>
      <w:r w:rsidR="00226E60" w:rsidRPr="0011191E">
        <w:rPr>
          <w:rFonts w:ascii="Trebuchet MS" w:hAnsi="Trebuchet MS" w:cs="Arial"/>
          <w:sz w:val="20"/>
          <w:szCs w:val="20"/>
        </w:rPr>
        <w:t xml:space="preserve"> C7 efficacy</w:t>
      </w:r>
      <w:r w:rsidR="00B97BC3" w:rsidRPr="0011191E">
        <w:rPr>
          <w:rFonts w:ascii="Trebuchet MS" w:hAnsi="Trebuchet MS" w:cs="Arial"/>
          <w:sz w:val="20"/>
          <w:szCs w:val="20"/>
        </w:rPr>
        <w:t>.</w:t>
      </w:r>
      <w:r w:rsidR="008F7A76" w:rsidRPr="0011191E">
        <w:rPr>
          <w:rFonts w:ascii="Trebuchet MS" w:hAnsi="Trebuchet MS" w:cs="Arial"/>
          <w:sz w:val="20"/>
          <w:szCs w:val="20"/>
        </w:rPr>
        <w:t xml:space="preserve">  But we understand that it was difficult to recruit </w:t>
      </w:r>
      <w:r w:rsidR="00226E60" w:rsidRPr="0011191E">
        <w:rPr>
          <w:rFonts w:ascii="Trebuchet MS" w:hAnsi="Trebuchet MS" w:cs="Arial"/>
          <w:sz w:val="20"/>
          <w:szCs w:val="20"/>
        </w:rPr>
        <w:t xml:space="preserve">APBD </w:t>
      </w:r>
      <w:r w:rsidR="008F7A76" w:rsidRPr="0011191E">
        <w:rPr>
          <w:rFonts w:ascii="Trebuchet MS" w:hAnsi="Trebuchet MS" w:cs="Arial"/>
          <w:sz w:val="20"/>
          <w:szCs w:val="20"/>
        </w:rPr>
        <w:t>patients for this trial, especially with five visits required in a year</w:t>
      </w:r>
      <w:r w:rsidR="00560D55" w:rsidRPr="0011191E">
        <w:rPr>
          <w:rFonts w:ascii="Trebuchet MS" w:hAnsi="Trebuchet MS" w:cs="Arial"/>
          <w:sz w:val="20"/>
          <w:szCs w:val="20"/>
        </w:rPr>
        <w:t>; baseline, walking test</w:t>
      </w:r>
      <w:r w:rsidR="00E07F9F" w:rsidRPr="0011191E">
        <w:rPr>
          <w:rFonts w:ascii="Trebuchet MS" w:hAnsi="Trebuchet MS" w:cs="Arial"/>
          <w:sz w:val="20"/>
          <w:szCs w:val="20"/>
        </w:rPr>
        <w:t xml:space="preserve"> every three months</w:t>
      </w:r>
      <w:r w:rsidR="00560D55" w:rsidRPr="0011191E">
        <w:rPr>
          <w:rFonts w:ascii="Trebuchet MS" w:hAnsi="Trebuchet MS" w:cs="Arial"/>
          <w:sz w:val="20"/>
          <w:szCs w:val="20"/>
        </w:rPr>
        <w:t>, and placebo/oil given a</w:t>
      </w:r>
      <w:r w:rsidR="00825288" w:rsidRPr="0011191E">
        <w:rPr>
          <w:rFonts w:ascii="Trebuchet MS" w:hAnsi="Trebuchet MS" w:cs="Arial"/>
          <w:sz w:val="20"/>
          <w:szCs w:val="20"/>
        </w:rPr>
        <w:t xml:space="preserve">t </w:t>
      </w:r>
      <w:r w:rsidR="00560D55" w:rsidRPr="0011191E">
        <w:rPr>
          <w:rFonts w:ascii="Trebuchet MS" w:hAnsi="Trebuchet MS" w:cs="Arial"/>
          <w:sz w:val="20"/>
          <w:szCs w:val="20"/>
        </w:rPr>
        <w:t xml:space="preserve">six month intervals. </w:t>
      </w:r>
      <w:r w:rsidR="00987044" w:rsidRPr="0011191E">
        <w:rPr>
          <w:rFonts w:ascii="Trebuchet MS" w:hAnsi="Trebuchet MS" w:cs="Arial"/>
          <w:sz w:val="20"/>
          <w:szCs w:val="20"/>
        </w:rPr>
        <w:t xml:space="preserve"> </w:t>
      </w:r>
      <w:r w:rsidR="00366BAB" w:rsidRPr="0011191E">
        <w:rPr>
          <w:rFonts w:ascii="Trebuchet MS" w:hAnsi="Trebuchet MS" w:cs="Arial"/>
          <w:sz w:val="20"/>
          <w:szCs w:val="20"/>
        </w:rPr>
        <w:t>Question 5 has multiple parts</w:t>
      </w:r>
      <w:r w:rsidR="0068451A">
        <w:rPr>
          <w:rFonts w:ascii="Trebuchet MS" w:hAnsi="Trebuchet MS" w:cs="Arial"/>
          <w:sz w:val="20"/>
          <w:szCs w:val="20"/>
        </w:rPr>
        <w:t>.</w:t>
      </w:r>
      <w:r w:rsidR="008F7A76" w:rsidRPr="0011191E">
        <w:rPr>
          <w:rFonts w:ascii="Trebuchet MS" w:hAnsi="Trebuchet MS" w:cs="Arial"/>
          <w:sz w:val="20"/>
          <w:szCs w:val="20"/>
        </w:rPr>
        <w:t xml:space="preserve"> </w:t>
      </w:r>
    </w:p>
    <w:p w:rsidR="0068451A" w:rsidRDefault="007B3042" w:rsidP="00366BAB">
      <w:pPr>
        <w:spacing w:line="240" w:lineRule="auto"/>
        <w:rPr>
          <w:rFonts w:ascii="Trebuchet MS" w:hAnsi="Trebuchet MS" w:cs="Arial"/>
          <w:sz w:val="20"/>
          <w:szCs w:val="20"/>
        </w:rPr>
      </w:pPr>
      <w:r w:rsidRPr="0011191E">
        <w:rPr>
          <w:rFonts w:ascii="Trebuchet MS" w:hAnsi="Trebuchet MS" w:cs="Arial"/>
          <w:b/>
          <w:sz w:val="20"/>
          <w:szCs w:val="20"/>
        </w:rPr>
        <w:lastRenderedPageBreak/>
        <w:t>Q</w:t>
      </w:r>
      <w:r w:rsidR="00074B16" w:rsidRPr="0011191E">
        <w:rPr>
          <w:rFonts w:ascii="Trebuchet MS" w:hAnsi="Trebuchet MS" w:cs="Arial"/>
          <w:b/>
          <w:sz w:val="20"/>
          <w:szCs w:val="20"/>
        </w:rPr>
        <w:t>5-</w:t>
      </w:r>
      <w:r w:rsidRPr="0011191E">
        <w:rPr>
          <w:rFonts w:ascii="Trebuchet MS" w:hAnsi="Trebuchet MS" w:cs="Arial"/>
          <w:sz w:val="20"/>
          <w:szCs w:val="20"/>
        </w:rPr>
        <w:t xml:space="preserve"> </w:t>
      </w:r>
      <w:r w:rsidR="00C936A5" w:rsidRPr="0011191E">
        <w:rPr>
          <w:rFonts w:ascii="Trebuchet MS" w:hAnsi="Trebuchet MS" w:cs="Arial"/>
          <w:sz w:val="20"/>
          <w:szCs w:val="20"/>
        </w:rPr>
        <w:t xml:space="preserve">Concerning future </w:t>
      </w:r>
      <w:r w:rsidR="00526C8A" w:rsidRPr="0011191E">
        <w:rPr>
          <w:rFonts w:ascii="Trebuchet MS" w:hAnsi="Trebuchet MS" w:cs="Arial"/>
          <w:sz w:val="20"/>
          <w:szCs w:val="20"/>
        </w:rPr>
        <w:t xml:space="preserve">APBD </w:t>
      </w:r>
      <w:r w:rsidR="00C936A5" w:rsidRPr="0011191E">
        <w:rPr>
          <w:rFonts w:ascii="Trebuchet MS" w:hAnsi="Trebuchet MS" w:cs="Arial"/>
          <w:sz w:val="20"/>
          <w:szCs w:val="20"/>
        </w:rPr>
        <w:t xml:space="preserve">Crossover </w:t>
      </w:r>
      <w:r w:rsidR="00526C8A" w:rsidRPr="0011191E">
        <w:rPr>
          <w:rFonts w:ascii="Trebuchet MS" w:hAnsi="Trebuchet MS" w:cs="Arial"/>
          <w:sz w:val="20"/>
          <w:szCs w:val="20"/>
        </w:rPr>
        <w:t>trials</w:t>
      </w:r>
      <w:r w:rsidR="00AE4299" w:rsidRPr="0011191E">
        <w:rPr>
          <w:rFonts w:ascii="Trebuchet MS" w:hAnsi="Trebuchet MS" w:cs="Arial"/>
          <w:sz w:val="20"/>
          <w:szCs w:val="20"/>
        </w:rPr>
        <w:t xml:space="preserve"> </w:t>
      </w:r>
      <w:r w:rsidR="00C936A5" w:rsidRPr="0011191E">
        <w:rPr>
          <w:rFonts w:ascii="Trebuchet MS" w:hAnsi="Trebuchet MS" w:cs="Arial"/>
          <w:sz w:val="20"/>
          <w:szCs w:val="20"/>
        </w:rPr>
        <w:t>on</w:t>
      </w:r>
      <w:r w:rsidR="002361AB" w:rsidRPr="0011191E">
        <w:rPr>
          <w:rFonts w:ascii="Trebuchet MS" w:hAnsi="Trebuchet MS" w:cs="Arial"/>
          <w:sz w:val="20"/>
          <w:szCs w:val="20"/>
        </w:rPr>
        <w:t xml:space="preserve"> new</w:t>
      </w:r>
      <w:r w:rsidR="00226E60" w:rsidRPr="0011191E">
        <w:rPr>
          <w:rFonts w:ascii="Trebuchet MS" w:hAnsi="Trebuchet MS" w:cs="Arial"/>
          <w:sz w:val="20"/>
          <w:szCs w:val="20"/>
        </w:rPr>
        <w:t xml:space="preserve"> drugs</w:t>
      </w:r>
      <w:r w:rsidR="00526C8A" w:rsidRPr="0011191E">
        <w:rPr>
          <w:rFonts w:ascii="Trebuchet MS" w:hAnsi="Trebuchet MS" w:cs="Arial"/>
          <w:sz w:val="20"/>
          <w:szCs w:val="20"/>
        </w:rPr>
        <w:t>, w</w:t>
      </w:r>
      <w:r w:rsidR="008F7A76" w:rsidRPr="0011191E">
        <w:rPr>
          <w:rFonts w:ascii="Trebuchet MS" w:hAnsi="Trebuchet MS" w:cs="Arial"/>
          <w:sz w:val="20"/>
          <w:szCs w:val="20"/>
        </w:rPr>
        <w:t xml:space="preserve">hat would you </w:t>
      </w:r>
      <w:r w:rsidR="00526C8A" w:rsidRPr="0011191E">
        <w:rPr>
          <w:rFonts w:ascii="Trebuchet MS" w:hAnsi="Trebuchet MS" w:cs="Arial"/>
          <w:sz w:val="20"/>
          <w:szCs w:val="20"/>
        </w:rPr>
        <w:t xml:space="preserve">recommend for </w:t>
      </w:r>
      <w:r w:rsidR="00147CBF" w:rsidRPr="0011191E">
        <w:rPr>
          <w:rFonts w:ascii="Trebuchet MS" w:hAnsi="Trebuchet MS" w:cs="Arial"/>
          <w:sz w:val="20"/>
          <w:szCs w:val="20"/>
        </w:rPr>
        <w:t xml:space="preserve">reducing travel and other costs of participation to improve recruitment and retention of </w:t>
      </w:r>
      <w:r w:rsidR="00CA6F87" w:rsidRPr="0011191E">
        <w:rPr>
          <w:rFonts w:ascii="Trebuchet MS" w:hAnsi="Trebuchet MS" w:cs="Arial"/>
          <w:sz w:val="20"/>
          <w:szCs w:val="20"/>
        </w:rPr>
        <w:t>patients?</w:t>
      </w:r>
      <w:r w:rsidR="0068451A">
        <w:rPr>
          <w:rFonts w:ascii="Trebuchet MS" w:hAnsi="Trebuchet MS" w:cs="Arial"/>
          <w:sz w:val="20"/>
          <w:szCs w:val="20"/>
        </w:rPr>
        <w:t xml:space="preserve"> </w:t>
      </w:r>
    </w:p>
    <w:p w:rsidR="00366BAB" w:rsidRPr="0011191E" w:rsidRDefault="0068451A" w:rsidP="00366BAB">
      <w:pPr>
        <w:spacing w:line="240" w:lineRule="auto"/>
        <w:rPr>
          <w:rFonts w:ascii="Trebuchet MS" w:hAnsi="Trebuchet MS" w:cs="Arial"/>
          <w:sz w:val="20"/>
          <w:szCs w:val="20"/>
        </w:rPr>
      </w:pPr>
      <w:r w:rsidRPr="0068451A">
        <w:rPr>
          <w:rFonts w:ascii="Trebuchet MS" w:hAnsi="Trebuchet MS" w:cs="Arial"/>
          <w:b/>
          <w:i/>
          <w:sz w:val="20"/>
          <w:szCs w:val="20"/>
        </w:rPr>
        <w:t>A5</w:t>
      </w:r>
      <w:r w:rsidRPr="00752437">
        <w:rPr>
          <w:rFonts w:ascii="Trebuchet MS" w:hAnsi="Trebuchet MS" w:cs="Arial"/>
          <w:sz w:val="20"/>
          <w:szCs w:val="20"/>
        </w:rPr>
        <w:t>-</w:t>
      </w:r>
      <w:r w:rsidR="00752437" w:rsidRPr="00752437">
        <w:rPr>
          <w:rFonts w:ascii="Trebuchet MS" w:hAnsi="Trebuchet MS" w:cs="Arial"/>
          <w:sz w:val="20"/>
          <w:szCs w:val="20"/>
        </w:rPr>
        <w:t>[I am]</w:t>
      </w:r>
      <w:r w:rsidR="00752437">
        <w:rPr>
          <w:rFonts w:ascii="Trebuchet MS" w:hAnsi="Trebuchet MS" w:cs="Arial"/>
          <w:b/>
          <w:i/>
          <w:sz w:val="20"/>
          <w:szCs w:val="20"/>
        </w:rPr>
        <w:t xml:space="preserve"> </w:t>
      </w:r>
      <w:r w:rsidR="00752437" w:rsidRPr="00752437">
        <w:rPr>
          <w:rFonts w:ascii="Trebuchet MS" w:hAnsi="Trebuchet MS" w:cs="Arial"/>
          <w:sz w:val="20"/>
          <w:szCs w:val="20"/>
        </w:rPr>
        <w:t>n</w:t>
      </w:r>
      <w:r>
        <w:rPr>
          <w:rFonts w:ascii="Trebuchet MS" w:hAnsi="Trebuchet MS" w:cs="Arial"/>
          <w:sz w:val="20"/>
          <w:szCs w:val="20"/>
        </w:rPr>
        <w:t>ot sure.</w:t>
      </w:r>
      <w:r w:rsidR="008F7A76" w:rsidRPr="0011191E">
        <w:rPr>
          <w:rFonts w:ascii="Trebuchet MS" w:hAnsi="Trebuchet MS" w:cs="Arial"/>
          <w:sz w:val="20"/>
          <w:szCs w:val="20"/>
        </w:rPr>
        <w:t xml:space="preserve"> </w:t>
      </w:r>
      <w:r w:rsidR="00366BAB" w:rsidRPr="0011191E">
        <w:rPr>
          <w:rFonts w:ascii="Trebuchet MS" w:hAnsi="Trebuchet MS" w:cs="Arial"/>
          <w:sz w:val="20"/>
          <w:szCs w:val="20"/>
        </w:rPr>
        <w:t xml:space="preserve"> </w:t>
      </w:r>
    </w:p>
    <w:p w:rsidR="001070A4" w:rsidRDefault="00526C8A" w:rsidP="00102462">
      <w:pPr>
        <w:spacing w:line="240" w:lineRule="auto"/>
        <w:rPr>
          <w:rFonts w:ascii="Trebuchet MS" w:hAnsi="Trebuchet MS" w:cs="Arial"/>
          <w:color w:val="FF0000"/>
          <w:sz w:val="20"/>
          <w:szCs w:val="20"/>
        </w:rPr>
      </w:pPr>
      <w:r w:rsidRPr="0011191E">
        <w:rPr>
          <w:rFonts w:ascii="Trebuchet MS" w:hAnsi="Trebuchet MS" w:cs="Arial"/>
          <w:sz w:val="20"/>
          <w:szCs w:val="20"/>
        </w:rPr>
        <w:t xml:space="preserve">Limit </w:t>
      </w:r>
      <w:r w:rsidR="00E3474A" w:rsidRPr="0011191E">
        <w:rPr>
          <w:rFonts w:ascii="Trebuchet MS" w:hAnsi="Trebuchet MS" w:cs="Arial"/>
          <w:sz w:val="20"/>
          <w:szCs w:val="20"/>
        </w:rPr>
        <w:t xml:space="preserve">visits </w:t>
      </w:r>
      <w:r w:rsidRPr="0011191E">
        <w:rPr>
          <w:rFonts w:ascii="Trebuchet MS" w:hAnsi="Trebuchet MS" w:cs="Arial"/>
          <w:sz w:val="20"/>
          <w:szCs w:val="20"/>
        </w:rPr>
        <w:t>to three per year: baseline, six months and 12 months</w:t>
      </w:r>
      <w:r w:rsidR="00E3474A" w:rsidRPr="0011191E">
        <w:rPr>
          <w:rFonts w:ascii="Trebuchet MS" w:hAnsi="Trebuchet MS" w:cs="Arial"/>
          <w:sz w:val="20"/>
          <w:szCs w:val="20"/>
        </w:rPr>
        <w:t>?</w:t>
      </w:r>
      <w:r w:rsidR="00E3474A" w:rsidRPr="0011191E">
        <w:rPr>
          <w:rFonts w:ascii="Trebuchet MS" w:hAnsi="Trebuchet MS" w:cs="Arial"/>
          <w:color w:val="FF0000"/>
          <w:sz w:val="20"/>
          <w:szCs w:val="20"/>
        </w:rPr>
        <w:t xml:space="preserve"> </w:t>
      </w:r>
      <w:r w:rsidR="00366BAB" w:rsidRPr="0011191E">
        <w:rPr>
          <w:rFonts w:ascii="Trebuchet MS" w:hAnsi="Trebuchet MS" w:cs="Arial"/>
          <w:color w:val="FF0000"/>
          <w:sz w:val="20"/>
          <w:szCs w:val="20"/>
        </w:rPr>
        <w:t xml:space="preserve"> </w:t>
      </w:r>
    </w:p>
    <w:p w:rsidR="00366BAB" w:rsidRPr="0011191E" w:rsidRDefault="00CA6F87" w:rsidP="00102462">
      <w:pPr>
        <w:spacing w:line="240" w:lineRule="auto"/>
        <w:rPr>
          <w:rFonts w:ascii="Trebuchet MS" w:hAnsi="Trebuchet MS" w:cs="Arial"/>
          <w:color w:val="FF0000"/>
          <w:sz w:val="20"/>
          <w:szCs w:val="20"/>
        </w:rPr>
      </w:pPr>
      <w:r w:rsidRPr="0011191E">
        <w:rPr>
          <w:rFonts w:ascii="Trebuchet MS" w:hAnsi="Trebuchet MS" w:cs="Arial"/>
          <w:b/>
          <w:i/>
          <w:sz w:val="20"/>
          <w:szCs w:val="20"/>
        </w:rPr>
        <w:t>A5</w:t>
      </w:r>
      <w:r w:rsidR="0072322B" w:rsidRPr="0011191E">
        <w:rPr>
          <w:rFonts w:ascii="Trebuchet MS" w:hAnsi="Trebuchet MS" w:cs="Arial"/>
          <w:sz w:val="20"/>
          <w:szCs w:val="20"/>
        </w:rPr>
        <w:t>-That all depends on the study. But that could be one solution for sure.</w:t>
      </w:r>
      <w:r w:rsidR="00366BAB" w:rsidRPr="0011191E">
        <w:rPr>
          <w:rFonts w:ascii="Trebuchet MS" w:hAnsi="Trebuchet MS" w:cs="Arial"/>
          <w:color w:val="FF0000"/>
          <w:sz w:val="20"/>
          <w:szCs w:val="20"/>
        </w:rPr>
        <w:t xml:space="preserve"> </w:t>
      </w:r>
    </w:p>
    <w:p w:rsidR="001070A4" w:rsidRDefault="008F7A76" w:rsidP="00102462">
      <w:pPr>
        <w:spacing w:line="240" w:lineRule="auto"/>
        <w:rPr>
          <w:rFonts w:ascii="Trebuchet MS" w:hAnsi="Trebuchet MS" w:cs="Arial"/>
          <w:color w:val="FF0000"/>
          <w:sz w:val="20"/>
          <w:szCs w:val="20"/>
        </w:rPr>
      </w:pPr>
      <w:r w:rsidRPr="0011191E">
        <w:rPr>
          <w:rFonts w:ascii="Trebuchet MS" w:hAnsi="Trebuchet MS" w:cs="Arial"/>
          <w:sz w:val="20"/>
          <w:szCs w:val="20"/>
        </w:rPr>
        <w:t xml:space="preserve">Establish more test sites </w:t>
      </w:r>
      <w:r w:rsidR="00E3474A" w:rsidRPr="0011191E">
        <w:rPr>
          <w:rFonts w:ascii="Trebuchet MS" w:hAnsi="Trebuchet MS" w:cs="Arial"/>
          <w:sz w:val="20"/>
          <w:szCs w:val="20"/>
        </w:rPr>
        <w:t>around the country</w:t>
      </w:r>
      <w:r w:rsidRPr="0011191E">
        <w:rPr>
          <w:rFonts w:ascii="Trebuchet MS" w:hAnsi="Trebuchet MS" w:cs="Arial"/>
          <w:sz w:val="20"/>
          <w:szCs w:val="20"/>
        </w:rPr>
        <w:t>?</w:t>
      </w:r>
      <w:r w:rsidRPr="0011191E">
        <w:rPr>
          <w:rFonts w:ascii="Trebuchet MS" w:hAnsi="Trebuchet MS" w:cs="Arial"/>
          <w:color w:val="FF0000"/>
          <w:sz w:val="20"/>
          <w:szCs w:val="20"/>
        </w:rPr>
        <w:t xml:space="preserve">  </w:t>
      </w:r>
    </w:p>
    <w:p w:rsidR="001070A4" w:rsidRDefault="00CA6F87" w:rsidP="00102462">
      <w:pPr>
        <w:spacing w:line="240" w:lineRule="auto"/>
        <w:rPr>
          <w:rFonts w:ascii="Trebuchet MS" w:hAnsi="Trebuchet MS" w:cs="Arial"/>
          <w:sz w:val="20"/>
          <w:szCs w:val="20"/>
        </w:rPr>
      </w:pPr>
      <w:r w:rsidRPr="0011191E">
        <w:rPr>
          <w:rFonts w:ascii="Trebuchet MS" w:hAnsi="Trebuchet MS" w:cs="Arial"/>
          <w:b/>
          <w:i/>
          <w:sz w:val="20"/>
          <w:szCs w:val="20"/>
        </w:rPr>
        <w:t>A5</w:t>
      </w:r>
      <w:r w:rsidR="0072322B" w:rsidRPr="0011191E">
        <w:rPr>
          <w:rFonts w:ascii="Trebuchet MS" w:hAnsi="Trebuchet MS" w:cs="Arial"/>
          <w:sz w:val="20"/>
          <w:szCs w:val="20"/>
        </w:rPr>
        <w:t>-</w:t>
      </w:r>
      <w:r w:rsidR="00180C91">
        <w:rPr>
          <w:rFonts w:ascii="Trebuchet MS" w:hAnsi="Trebuchet MS" w:cs="Arial"/>
          <w:sz w:val="20"/>
          <w:szCs w:val="20"/>
        </w:rPr>
        <w:t>Y</w:t>
      </w:r>
      <w:r w:rsidR="0072322B" w:rsidRPr="0011191E">
        <w:rPr>
          <w:rFonts w:ascii="Trebuchet MS" w:hAnsi="Trebuchet MS" w:cs="Arial"/>
          <w:sz w:val="20"/>
          <w:szCs w:val="20"/>
        </w:rPr>
        <w:t>es, that will help</w:t>
      </w:r>
      <w:r w:rsidR="00366BAB" w:rsidRPr="0011191E">
        <w:rPr>
          <w:rFonts w:ascii="Trebuchet MS" w:hAnsi="Trebuchet MS" w:cs="Arial"/>
          <w:sz w:val="20"/>
          <w:szCs w:val="20"/>
        </w:rPr>
        <w:t>.</w:t>
      </w:r>
      <w:r w:rsidR="00366BAB" w:rsidRPr="0011191E">
        <w:rPr>
          <w:rFonts w:ascii="Trebuchet MS" w:hAnsi="Trebuchet MS" w:cs="Arial"/>
          <w:color w:val="FF0000"/>
          <w:sz w:val="20"/>
          <w:szCs w:val="20"/>
        </w:rPr>
        <w:t xml:space="preserve"> </w:t>
      </w:r>
      <w:r w:rsidR="00366BAB" w:rsidRPr="0011191E">
        <w:rPr>
          <w:rFonts w:ascii="Trebuchet MS" w:hAnsi="Trebuchet MS" w:cs="Arial"/>
          <w:color w:val="FF0000"/>
          <w:sz w:val="20"/>
          <w:szCs w:val="20"/>
        </w:rPr>
        <w:br/>
      </w:r>
      <w:r w:rsidR="00366BAB" w:rsidRPr="0011191E">
        <w:rPr>
          <w:rFonts w:ascii="Trebuchet MS" w:hAnsi="Trebuchet MS" w:cs="Arial"/>
          <w:color w:val="FF0000"/>
          <w:sz w:val="20"/>
          <w:szCs w:val="20"/>
        </w:rPr>
        <w:br/>
      </w:r>
      <w:r w:rsidR="00E07F9F" w:rsidRPr="0011191E">
        <w:rPr>
          <w:rFonts w:ascii="Trebuchet MS" w:hAnsi="Trebuchet MS" w:cs="Arial"/>
          <w:sz w:val="20"/>
          <w:szCs w:val="20"/>
        </w:rPr>
        <w:t xml:space="preserve">What are </w:t>
      </w:r>
      <w:r w:rsidR="0030540E" w:rsidRPr="0011191E">
        <w:rPr>
          <w:rFonts w:ascii="Trebuchet MS" w:hAnsi="Trebuchet MS" w:cs="Arial"/>
          <w:sz w:val="20"/>
          <w:szCs w:val="20"/>
        </w:rPr>
        <w:t xml:space="preserve">the </w:t>
      </w:r>
      <w:r w:rsidR="00E07F9F" w:rsidRPr="0011191E">
        <w:rPr>
          <w:rFonts w:ascii="Trebuchet MS" w:hAnsi="Trebuchet MS" w:cs="Arial"/>
          <w:sz w:val="20"/>
          <w:szCs w:val="20"/>
        </w:rPr>
        <w:t>minuses of teaming up with a drug company</w:t>
      </w:r>
      <w:r w:rsidR="00526C8A" w:rsidRPr="0011191E">
        <w:rPr>
          <w:rFonts w:ascii="Trebuchet MS" w:hAnsi="Trebuchet MS" w:cs="Arial"/>
          <w:sz w:val="20"/>
          <w:szCs w:val="20"/>
        </w:rPr>
        <w:t xml:space="preserve"> to </w:t>
      </w:r>
      <w:r w:rsidR="002361AB" w:rsidRPr="0011191E">
        <w:rPr>
          <w:rFonts w:ascii="Trebuchet MS" w:hAnsi="Trebuchet MS" w:cs="Arial"/>
          <w:sz w:val="20"/>
          <w:szCs w:val="20"/>
        </w:rPr>
        <w:t xml:space="preserve">help </w:t>
      </w:r>
      <w:r w:rsidR="00C936A5" w:rsidRPr="0011191E">
        <w:rPr>
          <w:rFonts w:ascii="Trebuchet MS" w:hAnsi="Trebuchet MS" w:cs="Arial"/>
          <w:sz w:val="20"/>
          <w:szCs w:val="20"/>
        </w:rPr>
        <w:t>defray the costs</w:t>
      </w:r>
      <w:r w:rsidR="00526C8A" w:rsidRPr="0011191E">
        <w:rPr>
          <w:rFonts w:ascii="Trebuchet MS" w:hAnsi="Trebuchet MS" w:cs="Arial"/>
          <w:sz w:val="20"/>
          <w:szCs w:val="20"/>
        </w:rPr>
        <w:t xml:space="preserve"> </w:t>
      </w:r>
      <w:r w:rsidR="00C936A5" w:rsidRPr="0011191E">
        <w:rPr>
          <w:rFonts w:ascii="Trebuchet MS" w:hAnsi="Trebuchet MS" w:cs="Arial"/>
          <w:sz w:val="20"/>
          <w:szCs w:val="20"/>
        </w:rPr>
        <w:t xml:space="preserve">of </w:t>
      </w:r>
      <w:r w:rsidR="00526C8A" w:rsidRPr="0011191E">
        <w:rPr>
          <w:rFonts w:ascii="Trebuchet MS" w:hAnsi="Trebuchet MS" w:cs="Arial"/>
          <w:sz w:val="20"/>
          <w:szCs w:val="20"/>
        </w:rPr>
        <w:t>travel</w:t>
      </w:r>
      <w:r w:rsidR="00597DB1" w:rsidRPr="0011191E">
        <w:rPr>
          <w:rFonts w:ascii="Trebuchet MS" w:hAnsi="Trebuchet MS" w:cs="Arial"/>
          <w:sz w:val="20"/>
          <w:szCs w:val="20"/>
        </w:rPr>
        <w:t>,</w:t>
      </w:r>
      <w:r w:rsidR="00526C8A" w:rsidRPr="0011191E">
        <w:rPr>
          <w:rFonts w:ascii="Trebuchet MS" w:hAnsi="Trebuchet MS" w:cs="Arial"/>
          <w:sz w:val="20"/>
          <w:szCs w:val="20"/>
        </w:rPr>
        <w:t xml:space="preserve"> drug</w:t>
      </w:r>
      <w:r w:rsidR="00C936A5" w:rsidRPr="0011191E">
        <w:rPr>
          <w:rFonts w:ascii="Trebuchet MS" w:hAnsi="Trebuchet MS" w:cs="Arial"/>
          <w:sz w:val="20"/>
          <w:szCs w:val="20"/>
        </w:rPr>
        <w:t>s</w:t>
      </w:r>
      <w:r w:rsidR="00597DB1" w:rsidRPr="0011191E">
        <w:rPr>
          <w:rFonts w:ascii="Trebuchet MS" w:hAnsi="Trebuchet MS" w:cs="Arial"/>
          <w:sz w:val="20"/>
          <w:szCs w:val="20"/>
        </w:rPr>
        <w:t>, and other clinical trial costs</w:t>
      </w:r>
      <w:r w:rsidR="00E07F9F" w:rsidRPr="0011191E">
        <w:rPr>
          <w:rFonts w:ascii="Trebuchet MS" w:hAnsi="Trebuchet MS" w:cs="Arial"/>
          <w:sz w:val="20"/>
          <w:szCs w:val="20"/>
        </w:rPr>
        <w:t xml:space="preserve">? </w:t>
      </w:r>
      <w:r w:rsidR="008F7A76" w:rsidRPr="0011191E">
        <w:rPr>
          <w:rFonts w:ascii="Trebuchet MS" w:hAnsi="Trebuchet MS" w:cs="Arial"/>
          <w:sz w:val="20"/>
          <w:szCs w:val="20"/>
        </w:rPr>
        <w:t xml:space="preserve"> </w:t>
      </w:r>
    </w:p>
    <w:p w:rsidR="00052660" w:rsidRPr="0011191E" w:rsidRDefault="00366BAB" w:rsidP="00102462">
      <w:pPr>
        <w:spacing w:line="240" w:lineRule="auto"/>
        <w:rPr>
          <w:rFonts w:ascii="Trebuchet MS" w:hAnsi="Trebuchet MS" w:cs="Arial"/>
          <w:sz w:val="20"/>
          <w:szCs w:val="20"/>
        </w:rPr>
      </w:pPr>
      <w:r w:rsidRPr="0011191E">
        <w:rPr>
          <w:rFonts w:ascii="Trebuchet MS" w:hAnsi="Trebuchet MS" w:cs="Arial"/>
          <w:b/>
          <w:i/>
          <w:sz w:val="20"/>
          <w:szCs w:val="20"/>
        </w:rPr>
        <w:t>A5</w:t>
      </w:r>
      <w:r w:rsidRPr="0011191E">
        <w:rPr>
          <w:rFonts w:ascii="Trebuchet MS" w:hAnsi="Trebuchet MS" w:cs="Arial"/>
          <w:sz w:val="20"/>
          <w:szCs w:val="20"/>
        </w:rPr>
        <w:t>-</w:t>
      </w:r>
      <w:r w:rsidR="0072322B" w:rsidRPr="0011191E">
        <w:rPr>
          <w:rFonts w:ascii="Trebuchet MS" w:hAnsi="Trebuchet MS" w:cs="Arial"/>
          <w:sz w:val="20"/>
          <w:szCs w:val="20"/>
        </w:rPr>
        <w:t>Drug companies are in general good to work with since they have the most experience in developing medications/treatments and in general they pay for the whole study</w:t>
      </w:r>
      <w:r w:rsidR="00102462" w:rsidRPr="0011191E">
        <w:rPr>
          <w:rFonts w:ascii="Trebuchet MS" w:hAnsi="Trebuchet MS" w:cs="Arial"/>
          <w:sz w:val="20"/>
          <w:szCs w:val="20"/>
        </w:rPr>
        <w:t>.</w:t>
      </w:r>
    </w:p>
    <w:p w:rsidR="00057AF2" w:rsidRDefault="00057AF2" w:rsidP="00102462">
      <w:pPr>
        <w:spacing w:line="240" w:lineRule="auto"/>
        <w:rPr>
          <w:rFonts w:ascii="Trebuchet MS" w:hAnsi="Trebuchet MS" w:cs="Arial"/>
          <w:b/>
          <w:i/>
          <w:sz w:val="20"/>
          <w:szCs w:val="20"/>
        </w:rPr>
      </w:pPr>
    </w:p>
    <w:p w:rsidR="00DC670A" w:rsidRDefault="00366BAB" w:rsidP="00102462">
      <w:pPr>
        <w:spacing w:line="240" w:lineRule="auto"/>
        <w:rPr>
          <w:rFonts w:ascii="Trebuchet MS" w:hAnsi="Trebuchet MS" w:cs="Arial"/>
          <w:b/>
          <w:i/>
          <w:sz w:val="20"/>
          <w:szCs w:val="20"/>
        </w:rPr>
      </w:pPr>
      <w:r w:rsidRPr="0011191E">
        <w:rPr>
          <w:rFonts w:ascii="Trebuchet MS" w:hAnsi="Trebuchet MS" w:cs="Arial"/>
          <w:b/>
          <w:i/>
          <w:sz w:val="20"/>
          <w:szCs w:val="20"/>
        </w:rPr>
        <w:t>Q6</w:t>
      </w:r>
      <w:r w:rsidRPr="0011191E">
        <w:rPr>
          <w:rFonts w:ascii="Trebuchet MS" w:hAnsi="Trebuchet MS" w:cs="Arial"/>
          <w:sz w:val="20"/>
          <w:szCs w:val="20"/>
        </w:rPr>
        <w:t xml:space="preserve">- </w:t>
      </w:r>
      <w:r w:rsidR="006650B4" w:rsidRPr="0011191E">
        <w:rPr>
          <w:rFonts w:ascii="Trebuchet MS" w:hAnsi="Trebuchet MS" w:cs="Arial"/>
          <w:sz w:val="20"/>
          <w:szCs w:val="20"/>
        </w:rPr>
        <w:t xml:space="preserve">Why did you </w:t>
      </w:r>
      <w:r w:rsidR="00917D46" w:rsidRPr="0011191E">
        <w:rPr>
          <w:rFonts w:ascii="Trebuchet MS" w:hAnsi="Trebuchet MS" w:cs="Arial"/>
          <w:sz w:val="20"/>
          <w:szCs w:val="20"/>
        </w:rPr>
        <w:t xml:space="preserve">assume no </w:t>
      </w:r>
      <w:r w:rsidR="00482153" w:rsidRPr="0011191E">
        <w:rPr>
          <w:rFonts w:ascii="Trebuchet MS" w:hAnsi="Trebuchet MS" w:cs="Arial"/>
          <w:sz w:val="20"/>
          <w:szCs w:val="20"/>
        </w:rPr>
        <w:t xml:space="preserve">washout period for this </w:t>
      </w:r>
      <w:r w:rsidR="00744B49" w:rsidRPr="0011191E">
        <w:rPr>
          <w:rFonts w:ascii="Trebuchet MS" w:hAnsi="Trebuchet MS" w:cs="Arial"/>
          <w:sz w:val="20"/>
          <w:szCs w:val="20"/>
        </w:rPr>
        <w:t>C7</w:t>
      </w:r>
      <w:r w:rsidR="00562E99" w:rsidRPr="0011191E">
        <w:rPr>
          <w:rFonts w:ascii="Trebuchet MS" w:hAnsi="Trebuchet MS" w:cs="Arial"/>
          <w:sz w:val="20"/>
          <w:szCs w:val="20"/>
        </w:rPr>
        <w:t xml:space="preserve"> trial</w:t>
      </w:r>
      <w:r w:rsidR="00744B49" w:rsidRPr="0011191E">
        <w:rPr>
          <w:rFonts w:ascii="Trebuchet MS" w:hAnsi="Trebuchet MS" w:cs="Arial"/>
          <w:sz w:val="20"/>
          <w:szCs w:val="20"/>
        </w:rPr>
        <w:t xml:space="preserve"> </w:t>
      </w:r>
      <w:r w:rsidR="00917D46" w:rsidRPr="0011191E">
        <w:rPr>
          <w:rFonts w:ascii="Trebuchet MS" w:hAnsi="Trebuchet MS" w:cs="Arial"/>
          <w:sz w:val="20"/>
          <w:szCs w:val="20"/>
        </w:rPr>
        <w:t xml:space="preserve">when </w:t>
      </w:r>
      <w:r w:rsidR="003B0588" w:rsidRPr="0011191E">
        <w:rPr>
          <w:rFonts w:ascii="Trebuchet MS" w:hAnsi="Trebuchet MS" w:cs="Arial"/>
          <w:sz w:val="20"/>
          <w:szCs w:val="20"/>
        </w:rPr>
        <w:t>other</w:t>
      </w:r>
      <w:r w:rsidR="006650B4" w:rsidRPr="0011191E">
        <w:rPr>
          <w:rFonts w:ascii="Trebuchet MS" w:hAnsi="Trebuchet MS" w:cs="Arial"/>
          <w:sz w:val="20"/>
          <w:szCs w:val="20"/>
        </w:rPr>
        <w:t xml:space="preserve"> </w:t>
      </w:r>
      <w:r w:rsidR="002361AB" w:rsidRPr="0011191E">
        <w:rPr>
          <w:rFonts w:ascii="Trebuchet MS" w:hAnsi="Trebuchet MS" w:cs="Arial"/>
          <w:sz w:val="20"/>
          <w:szCs w:val="20"/>
        </w:rPr>
        <w:t xml:space="preserve">rare disease </w:t>
      </w:r>
      <w:r w:rsidR="00126505" w:rsidRPr="0011191E">
        <w:rPr>
          <w:rFonts w:ascii="Trebuchet MS" w:hAnsi="Trebuchet MS" w:cs="Arial"/>
          <w:sz w:val="20"/>
          <w:szCs w:val="20"/>
        </w:rPr>
        <w:t xml:space="preserve">investigators </w:t>
      </w:r>
      <w:r w:rsidR="003B0588" w:rsidRPr="0011191E">
        <w:rPr>
          <w:rFonts w:ascii="Trebuchet MS" w:hAnsi="Trebuchet MS" w:cs="Arial"/>
          <w:sz w:val="20"/>
          <w:szCs w:val="20"/>
        </w:rPr>
        <w:t xml:space="preserve">did </w:t>
      </w:r>
      <w:r w:rsidR="00597DB1" w:rsidRPr="0011191E">
        <w:rPr>
          <w:rFonts w:ascii="Trebuchet MS" w:hAnsi="Trebuchet MS" w:cs="Arial"/>
          <w:sz w:val="20"/>
          <w:szCs w:val="20"/>
        </w:rPr>
        <w:t xml:space="preserve">otherwise </w:t>
      </w:r>
      <w:r w:rsidR="00917D46" w:rsidRPr="0011191E">
        <w:rPr>
          <w:rFonts w:ascii="Trebuchet MS" w:hAnsi="Trebuchet MS" w:cs="Arial"/>
          <w:sz w:val="20"/>
          <w:szCs w:val="20"/>
        </w:rPr>
        <w:t>in similar circumstances</w:t>
      </w:r>
      <w:r w:rsidR="003B0588" w:rsidRPr="0011191E">
        <w:rPr>
          <w:rFonts w:ascii="Trebuchet MS" w:hAnsi="Trebuchet MS" w:cs="Arial"/>
          <w:sz w:val="20"/>
          <w:szCs w:val="20"/>
        </w:rPr>
        <w:t>?</w:t>
      </w:r>
      <w:r w:rsidR="006650B4" w:rsidRPr="0011191E">
        <w:rPr>
          <w:rFonts w:ascii="Trebuchet MS" w:hAnsi="Trebuchet MS" w:cs="Arial"/>
          <w:sz w:val="20"/>
          <w:szCs w:val="20"/>
        </w:rPr>
        <w:t xml:space="preserve"> </w:t>
      </w:r>
      <w:r w:rsidR="00560D55" w:rsidRPr="0011191E">
        <w:rPr>
          <w:rFonts w:ascii="Trebuchet MS" w:hAnsi="Trebuchet MS" w:cs="Arial"/>
          <w:sz w:val="20"/>
          <w:szCs w:val="20"/>
        </w:rPr>
        <w:t>R</w:t>
      </w:r>
      <w:r w:rsidR="00292162" w:rsidRPr="0011191E">
        <w:rPr>
          <w:rFonts w:ascii="Trebuchet MS" w:hAnsi="Trebuchet MS" w:cs="Arial"/>
          <w:sz w:val="20"/>
          <w:szCs w:val="20"/>
        </w:rPr>
        <w:t>eferring to ClinicalTrials.gov</w:t>
      </w:r>
      <w:r w:rsidR="003B0588" w:rsidRPr="0011191E">
        <w:rPr>
          <w:rFonts w:ascii="Trebuchet MS" w:hAnsi="Trebuchet MS" w:cs="Arial"/>
          <w:sz w:val="20"/>
          <w:szCs w:val="20"/>
        </w:rPr>
        <w:t xml:space="preserve">, </w:t>
      </w:r>
      <w:r w:rsidR="009B50F2" w:rsidRPr="0011191E">
        <w:rPr>
          <w:rFonts w:ascii="Trebuchet MS" w:hAnsi="Trebuchet MS" w:cs="Arial"/>
          <w:sz w:val="20"/>
          <w:szCs w:val="20"/>
        </w:rPr>
        <w:t>current</w:t>
      </w:r>
      <w:r w:rsidR="00AE4299" w:rsidRPr="0011191E">
        <w:rPr>
          <w:rFonts w:ascii="Trebuchet MS" w:hAnsi="Trebuchet MS" w:cs="Arial"/>
          <w:sz w:val="20"/>
          <w:szCs w:val="20"/>
        </w:rPr>
        <w:t xml:space="preserve"> </w:t>
      </w:r>
      <w:r w:rsidR="00B97BC3" w:rsidRPr="0011191E">
        <w:rPr>
          <w:rFonts w:ascii="Trebuchet MS" w:hAnsi="Trebuchet MS" w:cs="Arial"/>
          <w:sz w:val="20"/>
          <w:szCs w:val="20"/>
        </w:rPr>
        <w:t xml:space="preserve">C7 </w:t>
      </w:r>
      <w:r w:rsidR="00292162" w:rsidRPr="0011191E">
        <w:rPr>
          <w:rFonts w:ascii="Trebuchet MS" w:hAnsi="Trebuchet MS" w:cs="Arial"/>
          <w:sz w:val="20"/>
          <w:szCs w:val="20"/>
        </w:rPr>
        <w:t xml:space="preserve">Crossover </w:t>
      </w:r>
      <w:r w:rsidR="00634FFA" w:rsidRPr="0011191E">
        <w:rPr>
          <w:rFonts w:ascii="Trebuchet MS" w:hAnsi="Trebuchet MS" w:cs="Arial"/>
          <w:sz w:val="20"/>
          <w:szCs w:val="20"/>
        </w:rPr>
        <w:t>trials</w:t>
      </w:r>
      <w:r w:rsidR="00B97BC3" w:rsidRPr="0011191E">
        <w:rPr>
          <w:rFonts w:ascii="Trebuchet MS" w:hAnsi="Trebuchet MS" w:cs="Arial"/>
          <w:sz w:val="20"/>
          <w:szCs w:val="20"/>
        </w:rPr>
        <w:t xml:space="preserve"> </w:t>
      </w:r>
      <w:r w:rsidR="00AE4299" w:rsidRPr="0011191E">
        <w:rPr>
          <w:rFonts w:ascii="Trebuchet MS" w:hAnsi="Trebuchet MS" w:cs="Arial"/>
          <w:sz w:val="20"/>
          <w:szCs w:val="20"/>
        </w:rPr>
        <w:t>show</w:t>
      </w:r>
      <w:r w:rsidR="00560D55" w:rsidRPr="0011191E">
        <w:rPr>
          <w:rFonts w:ascii="Trebuchet MS" w:hAnsi="Trebuchet MS" w:cs="Arial"/>
          <w:sz w:val="20"/>
          <w:szCs w:val="20"/>
        </w:rPr>
        <w:t xml:space="preserve"> a </w:t>
      </w:r>
      <w:r w:rsidR="00292162" w:rsidRPr="0011191E">
        <w:rPr>
          <w:rFonts w:ascii="Trebuchet MS" w:hAnsi="Trebuchet MS" w:cs="Arial"/>
          <w:sz w:val="20"/>
          <w:szCs w:val="20"/>
        </w:rPr>
        <w:t>washout period</w:t>
      </w:r>
      <w:r w:rsidR="00E3474A" w:rsidRPr="0011191E">
        <w:rPr>
          <w:rFonts w:ascii="Trebuchet MS" w:hAnsi="Trebuchet MS" w:cs="Arial"/>
          <w:sz w:val="20"/>
          <w:szCs w:val="20"/>
        </w:rPr>
        <w:t xml:space="preserve"> </w:t>
      </w:r>
      <w:r w:rsidR="00292162" w:rsidRPr="0011191E">
        <w:rPr>
          <w:rFonts w:ascii="Trebuchet MS" w:hAnsi="Trebuchet MS" w:cs="Arial"/>
          <w:sz w:val="20"/>
          <w:szCs w:val="20"/>
        </w:rPr>
        <w:t>rang</w:t>
      </w:r>
      <w:r w:rsidR="00AE4299" w:rsidRPr="0011191E">
        <w:rPr>
          <w:rFonts w:ascii="Trebuchet MS" w:hAnsi="Trebuchet MS" w:cs="Arial"/>
          <w:sz w:val="20"/>
          <w:szCs w:val="20"/>
        </w:rPr>
        <w:t>ing</w:t>
      </w:r>
      <w:r w:rsidR="00292162" w:rsidRPr="0011191E">
        <w:rPr>
          <w:rFonts w:ascii="Trebuchet MS" w:hAnsi="Trebuchet MS" w:cs="Arial"/>
          <w:sz w:val="20"/>
          <w:szCs w:val="20"/>
        </w:rPr>
        <w:t xml:space="preserve"> from one week for GSD-V to one month for HEMIHEP. </w:t>
      </w:r>
      <w:r w:rsidR="009B50F2" w:rsidRPr="0011191E">
        <w:rPr>
          <w:rFonts w:ascii="Trebuchet MS" w:hAnsi="Trebuchet MS" w:cs="Arial"/>
          <w:sz w:val="20"/>
          <w:szCs w:val="20"/>
        </w:rPr>
        <w:t>In 2009</w:t>
      </w:r>
      <w:r w:rsidR="003B0588" w:rsidRPr="0011191E">
        <w:rPr>
          <w:rFonts w:ascii="Trebuchet MS" w:hAnsi="Trebuchet MS" w:cs="Arial"/>
          <w:sz w:val="20"/>
          <w:szCs w:val="20"/>
        </w:rPr>
        <w:t>,</w:t>
      </w:r>
      <w:r w:rsidR="00292162" w:rsidRPr="0011191E">
        <w:rPr>
          <w:rFonts w:ascii="Trebuchet MS" w:hAnsi="Trebuchet MS" w:cs="Arial"/>
          <w:sz w:val="20"/>
          <w:szCs w:val="20"/>
        </w:rPr>
        <w:t xml:space="preserve"> Dr. </w:t>
      </w:r>
      <w:r w:rsidR="009B50F2" w:rsidRPr="0011191E">
        <w:rPr>
          <w:rFonts w:ascii="Trebuchet MS" w:hAnsi="Trebuchet MS" w:cs="Arial"/>
          <w:sz w:val="20"/>
          <w:szCs w:val="20"/>
        </w:rPr>
        <w:t xml:space="preserve">McCue, M.E. and others </w:t>
      </w:r>
      <w:r w:rsidR="00292162" w:rsidRPr="0011191E">
        <w:rPr>
          <w:rFonts w:ascii="Trebuchet MS" w:hAnsi="Trebuchet MS" w:cs="Arial"/>
          <w:sz w:val="20"/>
          <w:szCs w:val="20"/>
        </w:rPr>
        <w:t>applied C7 to horses</w:t>
      </w:r>
      <w:r w:rsidR="009B50F2" w:rsidRPr="0011191E">
        <w:rPr>
          <w:rFonts w:ascii="Trebuchet MS" w:hAnsi="Trebuchet MS" w:cs="Arial"/>
          <w:sz w:val="20"/>
          <w:szCs w:val="20"/>
        </w:rPr>
        <w:t xml:space="preserve"> and used </w:t>
      </w:r>
      <w:r w:rsidR="00292162" w:rsidRPr="0011191E">
        <w:rPr>
          <w:rFonts w:ascii="Trebuchet MS" w:hAnsi="Trebuchet MS" w:cs="Arial"/>
          <w:sz w:val="20"/>
          <w:szCs w:val="20"/>
        </w:rPr>
        <w:t>a 26</w:t>
      </w:r>
      <w:r w:rsidR="00FC46B8" w:rsidRPr="0011191E">
        <w:rPr>
          <w:rFonts w:ascii="Trebuchet MS" w:hAnsi="Trebuchet MS" w:cs="Arial"/>
          <w:sz w:val="20"/>
          <w:szCs w:val="20"/>
        </w:rPr>
        <w:t>-</w:t>
      </w:r>
      <w:r w:rsidR="00292162" w:rsidRPr="0011191E">
        <w:rPr>
          <w:rFonts w:ascii="Trebuchet MS" w:hAnsi="Trebuchet MS" w:cs="Arial"/>
          <w:sz w:val="20"/>
          <w:szCs w:val="20"/>
        </w:rPr>
        <w:t>day washout period</w:t>
      </w:r>
      <w:r w:rsidR="006B7243" w:rsidRPr="0011191E">
        <w:rPr>
          <w:rFonts w:ascii="Trebuchet MS" w:hAnsi="Trebuchet MS" w:cs="Arial"/>
          <w:sz w:val="20"/>
          <w:szCs w:val="20"/>
        </w:rPr>
        <w:t xml:space="preserve"> </w:t>
      </w:r>
      <w:r w:rsidR="00560D55" w:rsidRPr="0011191E">
        <w:rPr>
          <w:rFonts w:ascii="Trebuchet MS" w:hAnsi="Trebuchet MS" w:cs="Arial"/>
          <w:sz w:val="20"/>
          <w:szCs w:val="20"/>
        </w:rPr>
        <w:t>for</w:t>
      </w:r>
      <w:r w:rsidR="006D7899" w:rsidRPr="0011191E">
        <w:rPr>
          <w:rFonts w:ascii="Trebuchet MS" w:hAnsi="Trebuchet MS" w:cs="Arial"/>
          <w:sz w:val="20"/>
          <w:szCs w:val="20"/>
        </w:rPr>
        <w:t xml:space="preserve"> th</w:t>
      </w:r>
      <w:r w:rsidR="00E3474A" w:rsidRPr="0011191E">
        <w:rPr>
          <w:rFonts w:ascii="Trebuchet MS" w:hAnsi="Trebuchet MS" w:cs="Arial"/>
          <w:sz w:val="20"/>
          <w:szCs w:val="20"/>
        </w:rPr>
        <w:t>at</w:t>
      </w:r>
      <w:r w:rsidR="006B7243" w:rsidRPr="0011191E">
        <w:rPr>
          <w:rFonts w:ascii="Trebuchet MS" w:hAnsi="Trebuchet MS" w:cs="Arial"/>
          <w:sz w:val="20"/>
          <w:szCs w:val="20"/>
        </w:rPr>
        <w:t xml:space="preserve"> Crossover</w:t>
      </w:r>
      <w:r w:rsidR="00E3474A" w:rsidRPr="0011191E">
        <w:rPr>
          <w:rFonts w:ascii="Trebuchet MS" w:hAnsi="Trebuchet MS" w:cs="Arial"/>
          <w:sz w:val="20"/>
          <w:szCs w:val="20"/>
        </w:rPr>
        <w:t xml:space="preserve"> trial</w:t>
      </w:r>
      <w:r w:rsidR="00292162" w:rsidRPr="0011191E">
        <w:rPr>
          <w:rFonts w:ascii="Trebuchet MS" w:hAnsi="Trebuchet MS" w:cs="Arial"/>
          <w:sz w:val="20"/>
          <w:szCs w:val="20"/>
        </w:rPr>
        <w:t>.</w:t>
      </w:r>
      <w:r w:rsidR="00634FFA" w:rsidRPr="0011191E">
        <w:rPr>
          <w:rFonts w:ascii="Trebuchet MS" w:hAnsi="Trebuchet MS" w:cs="Arial"/>
          <w:color w:val="FF0000"/>
          <w:sz w:val="20"/>
          <w:szCs w:val="20"/>
        </w:rPr>
        <w:t xml:space="preserve">  </w:t>
      </w:r>
      <w:r w:rsidR="008E4B51" w:rsidRPr="0011191E">
        <w:rPr>
          <w:rFonts w:ascii="Trebuchet MS" w:hAnsi="Trebuchet MS" w:cs="Arial"/>
          <w:color w:val="FF0000"/>
          <w:sz w:val="20"/>
          <w:szCs w:val="20"/>
        </w:rPr>
        <w:t xml:space="preserve"> </w:t>
      </w:r>
      <w:r w:rsidR="00634FFA" w:rsidRPr="0011191E">
        <w:rPr>
          <w:rFonts w:ascii="Trebuchet MS" w:hAnsi="Trebuchet MS" w:cs="Arial"/>
          <w:color w:val="FF0000"/>
          <w:sz w:val="20"/>
          <w:szCs w:val="20"/>
        </w:rPr>
        <w:t xml:space="preserve">  </w:t>
      </w:r>
      <w:r w:rsidR="00292162" w:rsidRPr="0011191E">
        <w:rPr>
          <w:rFonts w:ascii="Trebuchet MS" w:hAnsi="Trebuchet MS" w:cs="Arial"/>
          <w:color w:val="FF0000"/>
          <w:sz w:val="20"/>
          <w:szCs w:val="20"/>
        </w:rPr>
        <w:br/>
      </w:r>
    </w:p>
    <w:p w:rsidR="001070A4" w:rsidRDefault="00366BAB" w:rsidP="00102462">
      <w:pPr>
        <w:spacing w:line="240" w:lineRule="auto"/>
        <w:rPr>
          <w:rFonts w:ascii="Trebuchet MS" w:hAnsi="Trebuchet MS" w:cs="Arial"/>
          <w:b/>
          <w:i/>
          <w:sz w:val="20"/>
          <w:szCs w:val="20"/>
        </w:rPr>
      </w:pPr>
      <w:r w:rsidRPr="0011191E">
        <w:rPr>
          <w:rFonts w:ascii="Trebuchet MS" w:hAnsi="Trebuchet MS" w:cs="Arial"/>
          <w:b/>
          <w:i/>
          <w:sz w:val="20"/>
          <w:szCs w:val="20"/>
        </w:rPr>
        <w:t>A6</w:t>
      </w:r>
      <w:r w:rsidR="00E845F5" w:rsidRPr="0011191E">
        <w:rPr>
          <w:rFonts w:ascii="Trebuchet MS" w:hAnsi="Trebuchet MS" w:cs="Arial"/>
          <w:color w:val="3366FF"/>
          <w:sz w:val="20"/>
          <w:szCs w:val="20"/>
        </w:rPr>
        <w:t>-</w:t>
      </w:r>
      <w:r w:rsidR="00E845F5" w:rsidRPr="0011191E">
        <w:rPr>
          <w:rFonts w:ascii="Trebuchet MS" w:hAnsi="Trebuchet MS" w:cs="Arial"/>
          <w:sz w:val="20"/>
          <w:szCs w:val="20"/>
        </w:rPr>
        <w:t>That depends on the disease, the drug and the study that is being contemplated. C7 oil has a short effect time in view of its metabolism and can provide energy only for a few hours. If that was the mechanism of a potential effect, it is very short and therefore no need for a washout period. There was also a practical reason to assume that in such a small study with patients coming from all over the country.</w:t>
      </w:r>
      <w:r w:rsidR="006650B4" w:rsidRPr="0011191E">
        <w:rPr>
          <w:rFonts w:ascii="Trebuchet MS" w:hAnsi="Trebuchet MS" w:cs="Arial"/>
          <w:sz w:val="20"/>
          <w:szCs w:val="20"/>
        </w:rPr>
        <w:t xml:space="preserve"> </w:t>
      </w:r>
      <w:r w:rsidRPr="0011191E">
        <w:rPr>
          <w:rFonts w:ascii="Trebuchet MS" w:hAnsi="Trebuchet MS" w:cs="Arial"/>
          <w:sz w:val="20"/>
          <w:szCs w:val="20"/>
        </w:rPr>
        <w:br/>
      </w:r>
      <w:r w:rsidRPr="0011191E">
        <w:rPr>
          <w:rFonts w:ascii="Trebuchet MS" w:hAnsi="Trebuchet MS" w:cs="Arial"/>
          <w:sz w:val="20"/>
          <w:szCs w:val="20"/>
        </w:rPr>
        <w:br/>
      </w:r>
    </w:p>
    <w:p w:rsidR="00DC670A" w:rsidRDefault="00366BAB" w:rsidP="00102462">
      <w:pPr>
        <w:spacing w:line="240" w:lineRule="auto"/>
        <w:rPr>
          <w:rFonts w:ascii="Trebuchet MS" w:hAnsi="Trebuchet MS" w:cs="Arial"/>
          <w:b/>
          <w:i/>
          <w:sz w:val="20"/>
          <w:szCs w:val="20"/>
        </w:rPr>
      </w:pPr>
      <w:r w:rsidRPr="0011191E">
        <w:rPr>
          <w:rFonts w:ascii="Trebuchet MS" w:hAnsi="Trebuchet MS" w:cs="Arial"/>
          <w:b/>
          <w:i/>
          <w:sz w:val="20"/>
          <w:szCs w:val="20"/>
        </w:rPr>
        <w:t>Q7-</w:t>
      </w:r>
      <w:r w:rsidR="006650B4" w:rsidRPr="0011191E">
        <w:rPr>
          <w:rFonts w:ascii="Trebuchet MS" w:hAnsi="Trebuchet MS" w:cs="Arial"/>
          <w:sz w:val="20"/>
          <w:szCs w:val="20"/>
        </w:rPr>
        <w:t xml:space="preserve">Why did you include </w:t>
      </w:r>
      <w:r w:rsidR="00C61B1C" w:rsidRPr="0011191E">
        <w:rPr>
          <w:rFonts w:ascii="Trebuchet MS" w:hAnsi="Trebuchet MS" w:cs="Arial"/>
          <w:sz w:val="20"/>
          <w:szCs w:val="20"/>
        </w:rPr>
        <w:t xml:space="preserve">trial </w:t>
      </w:r>
      <w:r w:rsidR="006650B4" w:rsidRPr="0011191E">
        <w:rPr>
          <w:rFonts w:ascii="Trebuchet MS" w:hAnsi="Trebuchet MS" w:cs="Arial"/>
          <w:sz w:val="20"/>
          <w:szCs w:val="20"/>
        </w:rPr>
        <w:t xml:space="preserve">patients </w:t>
      </w:r>
      <w:r w:rsidR="00437BFD" w:rsidRPr="0011191E">
        <w:rPr>
          <w:rFonts w:ascii="Trebuchet MS" w:hAnsi="Trebuchet MS" w:cs="Arial"/>
          <w:sz w:val="20"/>
          <w:szCs w:val="20"/>
        </w:rPr>
        <w:t>less than</w:t>
      </w:r>
      <w:r w:rsidR="006650B4" w:rsidRPr="0011191E">
        <w:rPr>
          <w:rFonts w:ascii="Trebuchet MS" w:hAnsi="Trebuchet MS" w:cs="Arial"/>
          <w:sz w:val="20"/>
          <w:szCs w:val="20"/>
        </w:rPr>
        <w:t xml:space="preserve"> 40 years of age</w:t>
      </w:r>
      <w:r w:rsidR="00196335" w:rsidRPr="0011191E">
        <w:rPr>
          <w:rFonts w:ascii="Trebuchet MS" w:hAnsi="Trebuchet MS" w:cs="Arial"/>
          <w:sz w:val="20"/>
          <w:szCs w:val="20"/>
        </w:rPr>
        <w:t xml:space="preserve"> when</w:t>
      </w:r>
      <w:r w:rsidR="006650B4" w:rsidRPr="0011191E">
        <w:rPr>
          <w:rFonts w:ascii="Trebuchet MS" w:hAnsi="Trebuchet MS" w:cs="Arial"/>
          <w:sz w:val="20"/>
          <w:szCs w:val="20"/>
        </w:rPr>
        <w:t xml:space="preserve"> </w:t>
      </w:r>
      <w:r w:rsidR="00196335" w:rsidRPr="0011191E">
        <w:rPr>
          <w:rFonts w:ascii="Trebuchet MS" w:hAnsi="Trebuchet MS" w:cs="Arial"/>
          <w:sz w:val="20"/>
          <w:szCs w:val="20"/>
        </w:rPr>
        <w:t>y</w:t>
      </w:r>
      <w:r w:rsidR="006650B4" w:rsidRPr="0011191E">
        <w:rPr>
          <w:rFonts w:ascii="Trebuchet MS" w:hAnsi="Trebuchet MS" w:cs="Arial"/>
          <w:sz w:val="20"/>
          <w:szCs w:val="20"/>
        </w:rPr>
        <w:t>our presentation</w:t>
      </w:r>
      <w:r w:rsidR="00196335" w:rsidRPr="0011191E">
        <w:rPr>
          <w:rFonts w:ascii="Trebuchet MS" w:hAnsi="Trebuchet MS" w:cs="Arial"/>
          <w:sz w:val="20"/>
          <w:szCs w:val="20"/>
        </w:rPr>
        <w:t xml:space="preserve"> indicated that the onset of the disease </w:t>
      </w:r>
      <w:r w:rsidR="00560D55" w:rsidRPr="0011191E">
        <w:rPr>
          <w:rFonts w:ascii="Trebuchet MS" w:hAnsi="Trebuchet MS" w:cs="Arial"/>
          <w:sz w:val="20"/>
          <w:szCs w:val="20"/>
        </w:rPr>
        <w:t>is</w:t>
      </w:r>
      <w:r w:rsidR="00196335" w:rsidRPr="0011191E">
        <w:rPr>
          <w:rFonts w:ascii="Trebuchet MS" w:hAnsi="Trebuchet MS" w:cs="Arial"/>
          <w:sz w:val="20"/>
          <w:szCs w:val="20"/>
        </w:rPr>
        <w:t xml:space="preserve"> in the fourth and fifth decade of </w:t>
      </w:r>
      <w:r w:rsidR="00126505" w:rsidRPr="0011191E">
        <w:rPr>
          <w:rFonts w:ascii="Trebuchet MS" w:hAnsi="Trebuchet MS" w:cs="Arial"/>
          <w:sz w:val="20"/>
          <w:szCs w:val="20"/>
        </w:rPr>
        <w:t>life?</w:t>
      </w:r>
      <w:r w:rsidR="00E07F9F" w:rsidRPr="0011191E">
        <w:rPr>
          <w:rFonts w:ascii="Trebuchet MS" w:hAnsi="Trebuchet MS" w:cs="Arial"/>
          <w:sz w:val="20"/>
          <w:szCs w:val="20"/>
        </w:rPr>
        <w:t xml:space="preserve"> </w:t>
      </w:r>
      <w:r w:rsidR="00126505" w:rsidRPr="0011191E">
        <w:rPr>
          <w:rFonts w:ascii="Trebuchet MS" w:hAnsi="Trebuchet MS" w:cs="Arial"/>
          <w:sz w:val="20"/>
          <w:szCs w:val="20"/>
        </w:rPr>
        <w:t xml:space="preserve">In the 2011 C7 patent in-use application, you cited that </w:t>
      </w:r>
      <w:r w:rsidR="00E07F9F" w:rsidRPr="0011191E">
        <w:rPr>
          <w:rFonts w:ascii="Trebuchet MS" w:hAnsi="Trebuchet MS" w:cs="Arial"/>
          <w:sz w:val="20"/>
          <w:szCs w:val="20"/>
        </w:rPr>
        <w:t>the 2007-2009</w:t>
      </w:r>
      <w:r w:rsidR="00744B49" w:rsidRPr="0011191E">
        <w:rPr>
          <w:rFonts w:ascii="Trebuchet MS" w:hAnsi="Trebuchet MS" w:cs="Arial"/>
          <w:sz w:val="20"/>
          <w:szCs w:val="20"/>
        </w:rPr>
        <w:t xml:space="preserve"> </w:t>
      </w:r>
      <w:r w:rsidR="00126505" w:rsidRPr="0011191E">
        <w:rPr>
          <w:rFonts w:ascii="Trebuchet MS" w:hAnsi="Trebuchet MS" w:cs="Arial"/>
          <w:sz w:val="20"/>
          <w:szCs w:val="20"/>
        </w:rPr>
        <w:t xml:space="preserve">Phase 1 </w:t>
      </w:r>
      <w:r w:rsidR="00E07F9F" w:rsidRPr="0011191E">
        <w:rPr>
          <w:rFonts w:ascii="Trebuchet MS" w:hAnsi="Trebuchet MS" w:cs="Arial"/>
          <w:sz w:val="20"/>
          <w:szCs w:val="20"/>
        </w:rPr>
        <w:t>C7</w:t>
      </w:r>
      <w:r w:rsidR="00147CBF" w:rsidRPr="0011191E">
        <w:rPr>
          <w:rFonts w:ascii="Trebuchet MS" w:hAnsi="Trebuchet MS" w:cs="Arial"/>
          <w:sz w:val="20"/>
          <w:szCs w:val="20"/>
        </w:rPr>
        <w:t xml:space="preserve"> </w:t>
      </w:r>
      <w:r w:rsidR="00206B2B" w:rsidRPr="0011191E">
        <w:rPr>
          <w:rFonts w:ascii="Trebuchet MS" w:hAnsi="Trebuchet MS" w:cs="Arial"/>
          <w:sz w:val="20"/>
          <w:szCs w:val="20"/>
        </w:rPr>
        <w:t>study</w:t>
      </w:r>
      <w:r w:rsidR="00147CBF" w:rsidRPr="0011191E">
        <w:rPr>
          <w:rFonts w:ascii="Trebuchet MS" w:hAnsi="Trebuchet MS" w:cs="Arial"/>
          <w:sz w:val="20"/>
          <w:szCs w:val="20"/>
        </w:rPr>
        <w:t xml:space="preserve"> </w:t>
      </w:r>
      <w:r w:rsidR="00126505" w:rsidRPr="0011191E">
        <w:rPr>
          <w:rFonts w:ascii="Trebuchet MS" w:hAnsi="Trebuchet MS" w:cs="Arial"/>
          <w:sz w:val="20"/>
          <w:szCs w:val="20"/>
        </w:rPr>
        <w:t>had been successful</w:t>
      </w:r>
      <w:r w:rsidR="00597DB1" w:rsidRPr="0011191E">
        <w:rPr>
          <w:rFonts w:ascii="Trebuchet MS" w:hAnsi="Trebuchet MS" w:cs="Arial"/>
          <w:sz w:val="20"/>
          <w:szCs w:val="20"/>
        </w:rPr>
        <w:t>, and</w:t>
      </w:r>
      <w:r w:rsidR="00E07F9F" w:rsidRPr="0011191E">
        <w:rPr>
          <w:rFonts w:ascii="Trebuchet MS" w:hAnsi="Trebuchet MS" w:cs="Arial"/>
          <w:sz w:val="20"/>
          <w:szCs w:val="20"/>
        </w:rPr>
        <w:t xml:space="preserve"> </w:t>
      </w:r>
      <w:r w:rsidR="00107868" w:rsidRPr="0011191E">
        <w:rPr>
          <w:rFonts w:ascii="Trebuchet MS" w:hAnsi="Trebuchet MS" w:cs="Arial"/>
          <w:sz w:val="20"/>
          <w:szCs w:val="20"/>
        </w:rPr>
        <w:t xml:space="preserve">its </w:t>
      </w:r>
      <w:r w:rsidR="00E07F9F" w:rsidRPr="0011191E">
        <w:rPr>
          <w:rFonts w:ascii="Trebuchet MS" w:hAnsi="Trebuchet MS" w:cs="Arial"/>
          <w:sz w:val="20"/>
          <w:szCs w:val="20"/>
        </w:rPr>
        <w:t>APBD patients rang</w:t>
      </w:r>
      <w:r w:rsidR="00597DB1" w:rsidRPr="0011191E">
        <w:rPr>
          <w:rFonts w:ascii="Trebuchet MS" w:hAnsi="Trebuchet MS" w:cs="Arial"/>
          <w:sz w:val="20"/>
          <w:szCs w:val="20"/>
        </w:rPr>
        <w:t>ed</w:t>
      </w:r>
      <w:r w:rsidR="00E07F9F" w:rsidRPr="0011191E">
        <w:rPr>
          <w:rFonts w:ascii="Trebuchet MS" w:hAnsi="Trebuchet MS" w:cs="Arial"/>
          <w:sz w:val="20"/>
          <w:szCs w:val="20"/>
        </w:rPr>
        <w:t xml:space="preserve"> </w:t>
      </w:r>
      <w:r w:rsidR="00107868" w:rsidRPr="0011191E">
        <w:rPr>
          <w:rFonts w:ascii="Trebuchet MS" w:hAnsi="Trebuchet MS" w:cs="Arial"/>
          <w:sz w:val="20"/>
          <w:szCs w:val="20"/>
        </w:rPr>
        <w:t xml:space="preserve">in age from </w:t>
      </w:r>
      <w:r w:rsidR="00E07F9F" w:rsidRPr="0011191E">
        <w:rPr>
          <w:rFonts w:ascii="Trebuchet MS" w:hAnsi="Trebuchet MS" w:cs="Arial"/>
          <w:sz w:val="20"/>
          <w:szCs w:val="20"/>
        </w:rPr>
        <w:t>51 to 66</w:t>
      </w:r>
      <w:r w:rsidR="00562E99" w:rsidRPr="0011191E">
        <w:rPr>
          <w:rFonts w:ascii="Trebuchet MS" w:hAnsi="Trebuchet MS" w:cs="Arial"/>
          <w:sz w:val="20"/>
          <w:szCs w:val="20"/>
        </w:rPr>
        <w:t>.</w:t>
      </w:r>
      <w:r w:rsidR="00E07F9F" w:rsidRPr="0011191E">
        <w:rPr>
          <w:rFonts w:ascii="Trebuchet MS" w:hAnsi="Trebuchet MS" w:cs="Arial"/>
          <w:color w:val="FF0000"/>
          <w:sz w:val="20"/>
          <w:szCs w:val="20"/>
        </w:rPr>
        <w:t xml:space="preserve">  </w:t>
      </w:r>
      <w:r w:rsidR="00FA3F90" w:rsidRPr="0011191E">
        <w:rPr>
          <w:rFonts w:ascii="Trebuchet MS" w:hAnsi="Trebuchet MS" w:cs="Arial"/>
          <w:sz w:val="20"/>
          <w:szCs w:val="20"/>
        </w:rPr>
        <w:br/>
      </w:r>
    </w:p>
    <w:p w:rsidR="00102462" w:rsidRPr="0011191E" w:rsidRDefault="00366BAB" w:rsidP="00102462">
      <w:pPr>
        <w:spacing w:line="240" w:lineRule="auto"/>
        <w:rPr>
          <w:rFonts w:ascii="Trebuchet MS" w:hAnsi="Trebuchet MS" w:cs="Arial"/>
          <w:b/>
          <w:i/>
          <w:sz w:val="20"/>
          <w:szCs w:val="20"/>
        </w:rPr>
      </w:pPr>
      <w:r w:rsidRPr="0011191E">
        <w:rPr>
          <w:rFonts w:ascii="Trebuchet MS" w:hAnsi="Trebuchet MS" w:cs="Arial"/>
          <w:b/>
          <w:i/>
          <w:sz w:val="20"/>
          <w:szCs w:val="20"/>
        </w:rPr>
        <w:t>A7</w:t>
      </w:r>
      <w:r w:rsidR="00934079" w:rsidRPr="0011191E">
        <w:rPr>
          <w:rFonts w:ascii="Trebuchet MS" w:hAnsi="Trebuchet MS" w:cs="Arial"/>
          <w:sz w:val="20"/>
          <w:szCs w:val="20"/>
        </w:rPr>
        <w:t>-There was one patient or two who were younger but showed a typical APBD in every way, and there was no justification to exclude them.</w:t>
      </w:r>
      <w:r w:rsidR="004D59A3" w:rsidRPr="0011191E">
        <w:rPr>
          <w:rFonts w:ascii="Trebuchet MS" w:hAnsi="Trebuchet MS" w:cs="Arial"/>
          <w:b/>
          <w:i/>
          <w:sz w:val="20"/>
          <w:szCs w:val="20"/>
        </w:rPr>
        <w:t xml:space="preserve"> </w:t>
      </w:r>
    </w:p>
    <w:p w:rsidR="00DC670A" w:rsidRDefault="00DC670A" w:rsidP="0011191E">
      <w:pPr>
        <w:spacing w:line="240" w:lineRule="auto"/>
        <w:rPr>
          <w:rFonts w:ascii="Trebuchet MS" w:hAnsi="Trebuchet MS" w:cs="Arial"/>
          <w:b/>
          <w:i/>
          <w:sz w:val="20"/>
          <w:szCs w:val="20"/>
        </w:rPr>
      </w:pPr>
    </w:p>
    <w:p w:rsidR="001070A4" w:rsidRDefault="00102462" w:rsidP="0011191E">
      <w:pPr>
        <w:spacing w:line="240" w:lineRule="auto"/>
        <w:rPr>
          <w:rFonts w:ascii="Trebuchet MS" w:hAnsi="Trebuchet MS" w:cs="Arial"/>
          <w:b/>
          <w:i/>
          <w:sz w:val="20"/>
          <w:szCs w:val="20"/>
        </w:rPr>
      </w:pPr>
      <w:r w:rsidRPr="0011191E">
        <w:rPr>
          <w:rFonts w:ascii="Trebuchet MS" w:hAnsi="Trebuchet MS" w:cs="Arial"/>
          <w:b/>
          <w:i/>
          <w:sz w:val="20"/>
          <w:szCs w:val="20"/>
        </w:rPr>
        <w:t>Introduction to Q</w:t>
      </w:r>
      <w:r w:rsidR="002540ED">
        <w:rPr>
          <w:rFonts w:ascii="Trebuchet MS" w:hAnsi="Trebuchet MS" w:cs="Arial"/>
          <w:b/>
          <w:i/>
          <w:sz w:val="20"/>
          <w:szCs w:val="20"/>
        </w:rPr>
        <w:t>-</w:t>
      </w:r>
      <w:r w:rsidRPr="0011191E">
        <w:rPr>
          <w:rFonts w:ascii="Trebuchet MS" w:hAnsi="Trebuchet MS" w:cs="Arial"/>
          <w:b/>
          <w:i/>
          <w:sz w:val="20"/>
          <w:szCs w:val="20"/>
        </w:rPr>
        <w:t xml:space="preserve">8: </w:t>
      </w:r>
      <w:r w:rsidR="00E276DC" w:rsidRPr="0011191E">
        <w:rPr>
          <w:rFonts w:ascii="Trebuchet MS" w:hAnsi="Trebuchet MS" w:cs="Arial"/>
          <w:sz w:val="20"/>
          <w:szCs w:val="20"/>
        </w:rPr>
        <w:t>This presentation raises</w:t>
      </w:r>
      <w:r w:rsidR="00E276DC" w:rsidRPr="0011191E">
        <w:rPr>
          <w:rFonts w:ascii="Trebuchet MS" w:hAnsi="Trebuchet MS" w:cs="Arial"/>
          <w:b/>
          <w:i/>
          <w:sz w:val="20"/>
          <w:szCs w:val="20"/>
        </w:rPr>
        <w:t xml:space="preserve"> </w:t>
      </w:r>
      <w:r w:rsidR="004D59A3" w:rsidRPr="0011191E">
        <w:rPr>
          <w:rFonts w:ascii="Trebuchet MS" w:hAnsi="Trebuchet MS" w:cs="Arial"/>
          <w:sz w:val="20"/>
          <w:szCs w:val="20"/>
        </w:rPr>
        <w:t xml:space="preserve">the problem of false positives when testing </w:t>
      </w:r>
      <w:r w:rsidR="00C16FD4" w:rsidRPr="0011191E">
        <w:rPr>
          <w:rFonts w:ascii="Trebuchet MS" w:hAnsi="Trebuchet MS" w:cs="Arial"/>
          <w:sz w:val="20"/>
          <w:szCs w:val="20"/>
        </w:rPr>
        <w:t>m</w:t>
      </w:r>
      <w:r w:rsidR="004D59A3" w:rsidRPr="0011191E">
        <w:rPr>
          <w:rFonts w:ascii="Trebuchet MS" w:hAnsi="Trebuchet MS" w:cs="Arial"/>
          <w:sz w:val="20"/>
          <w:szCs w:val="20"/>
        </w:rPr>
        <w:t xml:space="preserve">ultiple comparisons </w:t>
      </w:r>
      <w:r w:rsidR="00FA4FA9" w:rsidRPr="0011191E">
        <w:rPr>
          <w:rFonts w:ascii="Trebuchet MS" w:hAnsi="Trebuchet MS" w:cs="Arial"/>
          <w:sz w:val="20"/>
          <w:szCs w:val="20"/>
        </w:rPr>
        <w:t>individually, one at a time</w:t>
      </w:r>
      <w:r w:rsidR="004D59A3" w:rsidRPr="0011191E">
        <w:rPr>
          <w:rFonts w:ascii="Trebuchet MS" w:hAnsi="Trebuchet MS" w:cs="Arial"/>
          <w:sz w:val="20"/>
          <w:szCs w:val="20"/>
        </w:rPr>
        <w:t xml:space="preserve">. </w:t>
      </w:r>
      <w:r w:rsidR="00357F7D" w:rsidRPr="0011191E">
        <w:rPr>
          <w:rFonts w:ascii="Trebuchet MS" w:hAnsi="Trebuchet MS" w:cs="Arial"/>
          <w:sz w:val="20"/>
          <w:szCs w:val="20"/>
        </w:rPr>
        <w:t xml:space="preserve">When doing so, </w:t>
      </w:r>
      <w:r w:rsidR="00F13BB9" w:rsidRPr="0011191E">
        <w:rPr>
          <w:rFonts w:ascii="Trebuchet MS" w:hAnsi="Trebuchet MS" w:cs="Arial"/>
          <w:sz w:val="20"/>
          <w:szCs w:val="20"/>
        </w:rPr>
        <w:t xml:space="preserve">the </w:t>
      </w:r>
      <w:r w:rsidR="00357F7D" w:rsidRPr="0011191E">
        <w:rPr>
          <w:rFonts w:ascii="Trebuchet MS" w:hAnsi="Trebuchet MS" w:cs="Arial"/>
          <w:sz w:val="20"/>
          <w:szCs w:val="20"/>
        </w:rPr>
        <w:t>C7 clinical trial</w:t>
      </w:r>
      <w:r w:rsidR="00F13BB9" w:rsidRPr="0011191E">
        <w:rPr>
          <w:rFonts w:ascii="Trebuchet MS" w:hAnsi="Trebuchet MS" w:cs="Arial"/>
          <w:sz w:val="20"/>
          <w:szCs w:val="20"/>
        </w:rPr>
        <w:t xml:space="preserve"> results could </w:t>
      </w:r>
      <w:r w:rsidR="00597DB1" w:rsidRPr="0011191E">
        <w:rPr>
          <w:rFonts w:ascii="Trebuchet MS" w:hAnsi="Trebuchet MS" w:cs="Arial"/>
          <w:sz w:val="20"/>
          <w:szCs w:val="20"/>
        </w:rPr>
        <w:t xml:space="preserve">not </w:t>
      </w:r>
      <w:r w:rsidR="00F13BB9" w:rsidRPr="0011191E">
        <w:rPr>
          <w:rFonts w:ascii="Trebuchet MS" w:hAnsi="Trebuchet MS" w:cs="Arial"/>
          <w:sz w:val="20"/>
          <w:szCs w:val="20"/>
        </w:rPr>
        <w:t>be proven positive statistically.</w:t>
      </w:r>
      <w:r w:rsidR="00377C76" w:rsidRPr="0011191E">
        <w:rPr>
          <w:rFonts w:ascii="Trebuchet MS" w:hAnsi="Trebuchet MS" w:cs="Arial"/>
          <w:sz w:val="20"/>
          <w:szCs w:val="20"/>
        </w:rPr>
        <w:br/>
      </w:r>
      <w:r w:rsidR="00377C76" w:rsidRPr="0011191E">
        <w:rPr>
          <w:rFonts w:ascii="Trebuchet MS" w:hAnsi="Trebuchet MS" w:cs="Arial"/>
          <w:sz w:val="20"/>
          <w:szCs w:val="20"/>
        </w:rPr>
        <w:br/>
      </w:r>
      <w:r w:rsidR="00357F7D" w:rsidRPr="0011191E">
        <w:rPr>
          <w:rFonts w:ascii="Trebuchet MS" w:hAnsi="Trebuchet MS" w:cs="Arial"/>
          <w:sz w:val="20"/>
          <w:szCs w:val="20"/>
        </w:rPr>
        <w:t xml:space="preserve">By way of </w:t>
      </w:r>
      <w:r w:rsidR="0030540E" w:rsidRPr="0011191E">
        <w:rPr>
          <w:rFonts w:ascii="Trebuchet MS" w:hAnsi="Trebuchet MS" w:cs="Arial"/>
          <w:sz w:val="20"/>
          <w:szCs w:val="20"/>
        </w:rPr>
        <w:t xml:space="preserve">statistical </w:t>
      </w:r>
      <w:r w:rsidR="00357F7D" w:rsidRPr="0011191E">
        <w:rPr>
          <w:rFonts w:ascii="Trebuchet MS" w:hAnsi="Trebuchet MS" w:cs="Arial"/>
          <w:sz w:val="20"/>
          <w:szCs w:val="20"/>
        </w:rPr>
        <w:t>explanation, s</w:t>
      </w:r>
      <w:r w:rsidR="004D59A3" w:rsidRPr="0011191E">
        <w:rPr>
          <w:rFonts w:ascii="Trebuchet MS" w:eastAsia="Times New Roman" w:hAnsi="Trebuchet MS" w:cs="Arial"/>
          <w:sz w:val="20"/>
          <w:szCs w:val="20"/>
        </w:rPr>
        <w:t xml:space="preserve">uppose we consider the efficacy of a </w:t>
      </w:r>
      <w:r w:rsidR="00327734" w:rsidRPr="0011191E">
        <w:rPr>
          <w:rFonts w:ascii="Trebuchet MS" w:eastAsia="Times New Roman" w:hAnsi="Trebuchet MS" w:cs="Arial"/>
          <w:sz w:val="20"/>
          <w:szCs w:val="20"/>
        </w:rPr>
        <w:t>drug</w:t>
      </w:r>
      <w:r w:rsidR="004D59A3" w:rsidRPr="0011191E">
        <w:rPr>
          <w:rFonts w:ascii="Trebuchet MS" w:hAnsi="Trebuchet MS" w:cs="Arial"/>
          <w:sz w:val="20"/>
          <w:szCs w:val="20"/>
        </w:rPr>
        <w:t xml:space="preserve"> </w:t>
      </w:r>
      <w:r w:rsidR="004D59A3" w:rsidRPr="0011191E">
        <w:rPr>
          <w:rFonts w:ascii="Trebuchet MS" w:eastAsia="Times New Roman" w:hAnsi="Trebuchet MS" w:cs="Arial"/>
          <w:sz w:val="20"/>
          <w:szCs w:val="20"/>
        </w:rPr>
        <w:t>in terms of the reduction of any one of a number of disease symptoms. As more symptoms are considered</w:t>
      </w:r>
      <w:r w:rsidR="004D59A3" w:rsidRPr="0011191E">
        <w:rPr>
          <w:rFonts w:ascii="Trebuchet MS" w:hAnsi="Trebuchet MS" w:cs="Arial"/>
          <w:sz w:val="20"/>
          <w:szCs w:val="20"/>
        </w:rPr>
        <w:t xml:space="preserve"> one at a time</w:t>
      </w:r>
      <w:r w:rsidR="004D59A3" w:rsidRPr="0011191E">
        <w:rPr>
          <w:rFonts w:ascii="Trebuchet MS" w:eastAsia="Times New Roman" w:hAnsi="Trebuchet MS" w:cs="Arial"/>
          <w:sz w:val="20"/>
          <w:szCs w:val="20"/>
        </w:rPr>
        <w:t>, it becomes more likely that the drug will appear to be an improvement in terms of at least one symptom.</w:t>
      </w:r>
      <w:r w:rsidR="004D59A3" w:rsidRPr="0011191E">
        <w:rPr>
          <w:rFonts w:ascii="Trebuchet MS" w:hAnsi="Trebuchet MS" w:cs="Arial"/>
          <w:sz w:val="20"/>
          <w:szCs w:val="20"/>
        </w:rPr>
        <w:t xml:space="preserve"> </w:t>
      </w:r>
      <w:r w:rsidR="00C16FD4" w:rsidRPr="0011191E">
        <w:rPr>
          <w:rFonts w:ascii="Trebuchet MS" w:hAnsi="Trebuchet MS" w:cs="Arial"/>
          <w:sz w:val="20"/>
          <w:szCs w:val="20"/>
        </w:rPr>
        <w:t>Consequently, o</w:t>
      </w:r>
      <w:r w:rsidR="004D59A3" w:rsidRPr="0011191E">
        <w:rPr>
          <w:rFonts w:ascii="Trebuchet MS" w:eastAsia="Times New Roman" w:hAnsi="Trebuchet MS" w:cs="Arial"/>
          <w:sz w:val="20"/>
          <w:szCs w:val="20"/>
        </w:rPr>
        <w:t xml:space="preserve">ur confidence </w:t>
      </w:r>
      <w:r w:rsidR="00EA0479" w:rsidRPr="0011191E">
        <w:rPr>
          <w:rFonts w:ascii="Trebuchet MS" w:eastAsia="Times New Roman" w:hAnsi="Trebuchet MS" w:cs="Arial"/>
          <w:sz w:val="20"/>
          <w:szCs w:val="20"/>
        </w:rPr>
        <w:t>in the</w:t>
      </w:r>
      <w:r w:rsidR="004D59A3" w:rsidRPr="0011191E">
        <w:rPr>
          <w:rFonts w:ascii="Trebuchet MS" w:eastAsia="Times New Roman" w:hAnsi="Trebuchet MS" w:cs="Arial"/>
          <w:sz w:val="20"/>
          <w:szCs w:val="20"/>
        </w:rPr>
        <w:t xml:space="preserve"> result</w:t>
      </w:r>
      <w:r w:rsidR="00EA0479" w:rsidRPr="0011191E">
        <w:rPr>
          <w:rFonts w:ascii="Trebuchet MS" w:eastAsia="Times New Roman" w:hAnsi="Trebuchet MS" w:cs="Arial"/>
          <w:sz w:val="20"/>
          <w:szCs w:val="20"/>
        </w:rPr>
        <w:t>s</w:t>
      </w:r>
      <w:r w:rsidR="00357F7D" w:rsidRPr="0011191E">
        <w:rPr>
          <w:rFonts w:ascii="Trebuchet MS" w:eastAsia="Times New Roman" w:hAnsi="Trebuchet MS" w:cs="Arial"/>
          <w:sz w:val="20"/>
          <w:szCs w:val="20"/>
        </w:rPr>
        <w:t xml:space="preserve"> will </w:t>
      </w:r>
      <w:r w:rsidR="004D59A3" w:rsidRPr="0011191E">
        <w:rPr>
          <w:rFonts w:ascii="Trebuchet MS" w:eastAsia="Times New Roman" w:hAnsi="Trebuchet MS" w:cs="Arial"/>
          <w:sz w:val="20"/>
          <w:szCs w:val="20"/>
        </w:rPr>
        <w:t>be weaker if it is observed as part of an analysis that involves multiple comparisons</w:t>
      </w:r>
      <w:r w:rsidR="007925BB" w:rsidRPr="0011191E">
        <w:rPr>
          <w:rFonts w:ascii="Trebuchet MS" w:eastAsia="Times New Roman" w:hAnsi="Trebuchet MS" w:cs="Arial"/>
          <w:sz w:val="20"/>
          <w:szCs w:val="20"/>
        </w:rPr>
        <w:t xml:space="preserve"> one at a time</w:t>
      </w:r>
      <w:r w:rsidR="004D59A3" w:rsidRPr="0011191E">
        <w:rPr>
          <w:rFonts w:ascii="Trebuchet MS" w:eastAsia="Times New Roman" w:hAnsi="Trebuchet MS" w:cs="Arial"/>
          <w:sz w:val="20"/>
          <w:szCs w:val="20"/>
        </w:rPr>
        <w:t>, rather than an analysis that involves only a single comparison.</w:t>
      </w:r>
      <w:r w:rsidR="004D59A3" w:rsidRPr="0011191E">
        <w:rPr>
          <w:rFonts w:ascii="Trebuchet MS" w:hAnsi="Trebuchet MS" w:cs="Arial"/>
          <w:sz w:val="20"/>
          <w:szCs w:val="20"/>
        </w:rPr>
        <w:t xml:space="preserve"> </w:t>
      </w:r>
      <w:r w:rsidR="005D59E7" w:rsidRPr="0011191E">
        <w:rPr>
          <w:rFonts w:ascii="Trebuchet MS" w:hAnsi="Trebuchet MS" w:cs="Arial"/>
          <w:sz w:val="20"/>
          <w:szCs w:val="20"/>
        </w:rPr>
        <w:t>When c</w:t>
      </w:r>
      <w:r w:rsidR="00357F7D" w:rsidRPr="0011191E">
        <w:rPr>
          <w:rFonts w:ascii="Trebuchet MS" w:hAnsi="Trebuchet MS" w:cs="Arial"/>
          <w:sz w:val="20"/>
          <w:szCs w:val="20"/>
        </w:rPr>
        <w:t xml:space="preserve">ompensating for this with the false discovery rate </w:t>
      </w:r>
      <w:r w:rsidR="002C0B9E" w:rsidRPr="0011191E">
        <w:rPr>
          <w:rFonts w:ascii="Trebuchet MS" w:hAnsi="Trebuchet MS" w:cs="Arial"/>
          <w:sz w:val="20"/>
          <w:szCs w:val="20"/>
        </w:rPr>
        <w:t>adjustment</w:t>
      </w:r>
      <w:r w:rsidR="00357F7D" w:rsidRPr="0011191E">
        <w:rPr>
          <w:rFonts w:ascii="Trebuchet MS" w:hAnsi="Trebuchet MS" w:cs="Arial"/>
          <w:sz w:val="20"/>
          <w:szCs w:val="20"/>
        </w:rPr>
        <w:t xml:space="preserve">, Dr. </w:t>
      </w:r>
      <w:proofErr w:type="spellStart"/>
      <w:r w:rsidR="00357F7D" w:rsidRPr="0011191E">
        <w:rPr>
          <w:rFonts w:ascii="Trebuchet MS" w:hAnsi="Trebuchet MS" w:cs="Arial"/>
          <w:sz w:val="20"/>
          <w:szCs w:val="20"/>
        </w:rPr>
        <w:t>Schiffmann</w:t>
      </w:r>
      <w:proofErr w:type="spellEnd"/>
      <w:r w:rsidR="00357F7D" w:rsidRPr="0011191E">
        <w:rPr>
          <w:rFonts w:ascii="Trebuchet MS" w:hAnsi="Trebuchet MS" w:cs="Arial"/>
          <w:sz w:val="20"/>
          <w:szCs w:val="20"/>
        </w:rPr>
        <w:t xml:space="preserve"> found he </w:t>
      </w:r>
      <w:r w:rsidR="002B3FC5" w:rsidRPr="0011191E">
        <w:rPr>
          <w:rFonts w:ascii="Trebuchet MS" w:hAnsi="Trebuchet MS" w:cs="Arial"/>
          <w:sz w:val="20"/>
          <w:szCs w:val="20"/>
        </w:rPr>
        <w:t>could not prove the efficacy of C7</w:t>
      </w:r>
      <w:r w:rsidR="00357F7D" w:rsidRPr="0011191E">
        <w:rPr>
          <w:rFonts w:ascii="Trebuchet MS" w:hAnsi="Trebuchet MS" w:cs="Arial"/>
          <w:sz w:val="20"/>
          <w:szCs w:val="20"/>
        </w:rPr>
        <w:t xml:space="preserve"> statistically.</w:t>
      </w:r>
      <w:r w:rsidR="00597DB1" w:rsidRPr="0011191E">
        <w:rPr>
          <w:rFonts w:ascii="Trebuchet MS" w:hAnsi="Trebuchet MS" w:cs="Arial"/>
          <w:sz w:val="20"/>
          <w:szCs w:val="20"/>
        </w:rPr>
        <w:t xml:space="preserve"> </w:t>
      </w:r>
      <w:r w:rsidR="00597DB1" w:rsidRPr="0011191E">
        <w:rPr>
          <w:rFonts w:ascii="Trebuchet MS" w:hAnsi="Trebuchet MS" w:cs="Arial"/>
          <w:sz w:val="20"/>
          <w:szCs w:val="20"/>
        </w:rPr>
        <w:br/>
      </w:r>
      <w:r w:rsidR="00597DB1" w:rsidRPr="0011191E">
        <w:rPr>
          <w:rFonts w:ascii="Trebuchet MS" w:hAnsi="Trebuchet MS" w:cs="Arial"/>
          <w:sz w:val="20"/>
          <w:szCs w:val="20"/>
        </w:rPr>
        <w:lastRenderedPageBreak/>
        <w:br/>
      </w:r>
    </w:p>
    <w:p w:rsidR="0011191E" w:rsidRDefault="00102462" w:rsidP="0011191E">
      <w:pPr>
        <w:spacing w:line="240" w:lineRule="auto"/>
        <w:rPr>
          <w:rFonts w:ascii="Trebuchet MS" w:hAnsi="Trebuchet MS" w:cs="Arial"/>
          <w:sz w:val="20"/>
          <w:szCs w:val="20"/>
        </w:rPr>
      </w:pPr>
      <w:r w:rsidRPr="0011191E">
        <w:rPr>
          <w:rFonts w:ascii="Trebuchet MS" w:hAnsi="Trebuchet MS" w:cs="Arial"/>
          <w:b/>
          <w:i/>
          <w:sz w:val="20"/>
          <w:szCs w:val="20"/>
        </w:rPr>
        <w:t>Q-8</w:t>
      </w:r>
      <w:r w:rsidRPr="0011191E">
        <w:rPr>
          <w:rFonts w:ascii="Trebuchet MS" w:hAnsi="Trebuchet MS" w:cs="Arial"/>
          <w:sz w:val="20"/>
          <w:szCs w:val="20"/>
        </w:rPr>
        <w:t>-</w:t>
      </w:r>
      <w:r w:rsidR="00597DB1" w:rsidRPr="0011191E">
        <w:rPr>
          <w:rFonts w:ascii="Trebuchet MS" w:hAnsi="Trebuchet MS" w:cs="Arial"/>
          <w:sz w:val="20"/>
          <w:szCs w:val="20"/>
        </w:rPr>
        <w:t xml:space="preserve">Did you consider using principal component analysis to combine certain </w:t>
      </w:r>
      <w:r w:rsidR="00C15A9E" w:rsidRPr="0011191E">
        <w:rPr>
          <w:rFonts w:ascii="Trebuchet MS" w:hAnsi="Trebuchet MS" w:cs="Arial"/>
          <w:sz w:val="20"/>
          <w:szCs w:val="20"/>
        </w:rPr>
        <w:t>results</w:t>
      </w:r>
      <w:r w:rsidR="00597DB1" w:rsidRPr="0011191E">
        <w:rPr>
          <w:rFonts w:ascii="Trebuchet MS" w:hAnsi="Trebuchet MS" w:cs="Arial"/>
          <w:sz w:val="20"/>
          <w:szCs w:val="20"/>
        </w:rPr>
        <w:t xml:space="preserve"> of the clinical trial to cut down on the number of multiple comparisons? For example, the </w:t>
      </w:r>
      <w:r w:rsidR="00437BFD" w:rsidRPr="0011191E">
        <w:rPr>
          <w:rFonts w:ascii="Trebuchet MS" w:hAnsi="Trebuchet MS" w:cs="Arial"/>
          <w:sz w:val="20"/>
          <w:szCs w:val="20"/>
        </w:rPr>
        <w:t>primary</w:t>
      </w:r>
      <w:r w:rsidR="00597DB1" w:rsidRPr="0011191E">
        <w:rPr>
          <w:rFonts w:ascii="Trebuchet MS" w:hAnsi="Trebuchet MS" w:cs="Arial"/>
          <w:sz w:val="20"/>
          <w:szCs w:val="20"/>
        </w:rPr>
        <w:t xml:space="preserve"> and secondary endpoint </w:t>
      </w:r>
      <w:r w:rsidR="00437BFD" w:rsidRPr="0011191E">
        <w:rPr>
          <w:rFonts w:ascii="Trebuchet MS" w:hAnsi="Trebuchet MS" w:cs="Arial"/>
          <w:sz w:val="20"/>
          <w:szCs w:val="20"/>
        </w:rPr>
        <w:t xml:space="preserve">data </w:t>
      </w:r>
      <w:r w:rsidR="00597DB1" w:rsidRPr="0011191E">
        <w:rPr>
          <w:rFonts w:ascii="Trebuchet MS" w:hAnsi="Trebuchet MS" w:cs="Arial"/>
          <w:sz w:val="20"/>
          <w:szCs w:val="20"/>
        </w:rPr>
        <w:t xml:space="preserve">may be highly correlated </w:t>
      </w:r>
      <w:r w:rsidR="00437BFD" w:rsidRPr="0011191E">
        <w:rPr>
          <w:rFonts w:ascii="Trebuchet MS" w:hAnsi="Trebuchet MS" w:cs="Arial"/>
          <w:sz w:val="20"/>
          <w:szCs w:val="20"/>
        </w:rPr>
        <w:t xml:space="preserve">with one another </w:t>
      </w:r>
      <w:r w:rsidR="00597DB1" w:rsidRPr="0011191E">
        <w:rPr>
          <w:rFonts w:ascii="Trebuchet MS" w:hAnsi="Trebuchet MS" w:cs="Arial"/>
          <w:sz w:val="20"/>
          <w:szCs w:val="20"/>
        </w:rPr>
        <w:t xml:space="preserve">and benefit </w:t>
      </w:r>
      <w:r w:rsidR="002540ED">
        <w:rPr>
          <w:rFonts w:ascii="Trebuchet MS" w:hAnsi="Trebuchet MS" w:cs="Arial"/>
          <w:sz w:val="20"/>
          <w:szCs w:val="20"/>
        </w:rPr>
        <w:t>from</w:t>
      </w:r>
      <w:r w:rsidR="00810374" w:rsidRPr="0011191E">
        <w:rPr>
          <w:rFonts w:ascii="Trebuchet MS" w:hAnsi="Trebuchet MS" w:cs="Arial"/>
          <w:sz w:val="20"/>
          <w:szCs w:val="20"/>
        </w:rPr>
        <w:t xml:space="preserve"> </w:t>
      </w:r>
      <w:r w:rsidR="00597DB1" w:rsidRPr="0011191E">
        <w:rPr>
          <w:rFonts w:ascii="Trebuchet MS" w:hAnsi="Trebuchet MS" w:cs="Arial"/>
          <w:sz w:val="20"/>
          <w:szCs w:val="20"/>
        </w:rPr>
        <w:t xml:space="preserve">an endpoint index </w:t>
      </w:r>
      <w:r w:rsidR="00A467DF">
        <w:rPr>
          <w:rFonts w:ascii="Trebuchet MS" w:hAnsi="Trebuchet MS" w:cs="Arial"/>
          <w:sz w:val="20"/>
          <w:szCs w:val="20"/>
        </w:rPr>
        <w:t xml:space="preserve">that is developed with </w:t>
      </w:r>
      <w:r w:rsidR="00597DB1" w:rsidRPr="0011191E">
        <w:rPr>
          <w:rFonts w:ascii="Trebuchet MS" w:hAnsi="Trebuchet MS" w:cs="Arial"/>
          <w:sz w:val="20"/>
          <w:szCs w:val="20"/>
        </w:rPr>
        <w:t>the first principal component.</w:t>
      </w:r>
      <w:r w:rsidR="00C15A9E" w:rsidRPr="0011191E">
        <w:rPr>
          <w:rFonts w:ascii="Trebuchet MS" w:hAnsi="Trebuchet MS" w:cs="Arial"/>
          <w:sz w:val="20"/>
          <w:szCs w:val="20"/>
        </w:rPr>
        <w:t xml:space="preserve"> The endpoint index then is tested statistically, rather than the individual endpoints one at a time.</w:t>
      </w:r>
      <w:r w:rsidR="0011191E">
        <w:rPr>
          <w:rFonts w:ascii="Trebuchet MS" w:hAnsi="Trebuchet MS" w:cs="Arial"/>
          <w:sz w:val="20"/>
          <w:szCs w:val="20"/>
        </w:rPr>
        <w:t xml:space="preserve"> </w:t>
      </w:r>
    </w:p>
    <w:p w:rsidR="001070A4" w:rsidRDefault="001070A4" w:rsidP="0011191E">
      <w:pPr>
        <w:spacing w:line="240" w:lineRule="auto"/>
        <w:rPr>
          <w:rFonts w:ascii="Trebuchet MS" w:hAnsi="Trebuchet MS" w:cs="Arial"/>
          <w:b/>
          <w:i/>
          <w:sz w:val="20"/>
          <w:szCs w:val="20"/>
        </w:rPr>
      </w:pPr>
    </w:p>
    <w:p w:rsidR="00057AF2" w:rsidRDefault="00102462" w:rsidP="0011191E">
      <w:pPr>
        <w:spacing w:line="240" w:lineRule="auto"/>
        <w:rPr>
          <w:rFonts w:ascii="Trebuchet MS" w:hAnsi="Trebuchet MS" w:cs="Arial"/>
          <w:b/>
          <w:i/>
          <w:sz w:val="20"/>
          <w:szCs w:val="20"/>
        </w:rPr>
      </w:pPr>
      <w:r w:rsidRPr="0011191E">
        <w:rPr>
          <w:rFonts w:ascii="Trebuchet MS" w:hAnsi="Trebuchet MS" w:cs="Arial"/>
          <w:b/>
          <w:i/>
          <w:sz w:val="20"/>
          <w:szCs w:val="20"/>
        </w:rPr>
        <w:t>A8</w:t>
      </w:r>
      <w:r w:rsidR="00CB7BA1" w:rsidRPr="0011191E">
        <w:rPr>
          <w:rFonts w:ascii="Trebuchet MS" w:hAnsi="Trebuchet MS" w:cs="Arial"/>
          <w:sz w:val="20"/>
          <w:szCs w:val="20"/>
        </w:rPr>
        <w:t>-T</w:t>
      </w:r>
      <w:bookmarkStart w:id="0" w:name="_GoBack"/>
      <w:bookmarkEnd w:id="0"/>
      <w:r w:rsidR="00C91835" w:rsidRPr="0011191E">
        <w:rPr>
          <w:rFonts w:ascii="Trebuchet MS" w:hAnsi="Trebuchet MS" w:cs="Arial"/>
          <w:sz w:val="20"/>
          <w:szCs w:val="20"/>
        </w:rPr>
        <w:t>he question is better addressed to statisticians. We shall have a detailed statistical report in our manuscript.</w:t>
      </w:r>
      <w:r w:rsidR="00597DB1" w:rsidRPr="0011191E">
        <w:rPr>
          <w:rFonts w:ascii="Trebuchet MS" w:hAnsi="Trebuchet MS" w:cs="Arial"/>
          <w:color w:val="FF0000"/>
          <w:sz w:val="20"/>
          <w:szCs w:val="20"/>
        </w:rPr>
        <w:br/>
      </w:r>
      <w:r w:rsidR="00597DB1" w:rsidRPr="0011191E">
        <w:rPr>
          <w:rFonts w:ascii="Trebuchet MS" w:hAnsi="Trebuchet MS" w:cs="Arial"/>
          <w:color w:val="FF0000"/>
          <w:sz w:val="20"/>
          <w:szCs w:val="20"/>
        </w:rPr>
        <w:br/>
      </w:r>
    </w:p>
    <w:p w:rsidR="0011191E" w:rsidRDefault="00102462" w:rsidP="0011191E">
      <w:pPr>
        <w:spacing w:line="240" w:lineRule="auto"/>
        <w:rPr>
          <w:rFonts w:ascii="Trebuchet MS" w:hAnsi="Trebuchet MS" w:cs="Arial"/>
          <w:sz w:val="20"/>
          <w:szCs w:val="20"/>
        </w:rPr>
      </w:pPr>
      <w:r w:rsidRPr="0011191E">
        <w:rPr>
          <w:rFonts w:ascii="Trebuchet MS" w:hAnsi="Trebuchet MS" w:cs="Arial"/>
          <w:b/>
          <w:i/>
          <w:sz w:val="20"/>
          <w:szCs w:val="20"/>
        </w:rPr>
        <w:t>Q9</w:t>
      </w:r>
      <w:r w:rsidRPr="0011191E">
        <w:rPr>
          <w:rFonts w:ascii="Trebuchet MS" w:hAnsi="Trebuchet MS" w:cs="Arial"/>
          <w:sz w:val="20"/>
          <w:szCs w:val="20"/>
        </w:rPr>
        <w:t>-</w:t>
      </w:r>
      <w:r w:rsidR="00252C03" w:rsidRPr="0011191E">
        <w:rPr>
          <w:rFonts w:ascii="Trebuchet MS" w:hAnsi="Trebuchet MS" w:cs="Arial"/>
          <w:sz w:val="20"/>
          <w:szCs w:val="20"/>
        </w:rPr>
        <w:t xml:space="preserve">In April 2016, you said that you would publish the raw de-identified data for the Phase II C7 trial. When do you expect that these data will become available? </w:t>
      </w:r>
    </w:p>
    <w:p w:rsidR="008E3159" w:rsidRPr="0011191E" w:rsidRDefault="00102462" w:rsidP="0011191E">
      <w:pPr>
        <w:spacing w:line="240" w:lineRule="auto"/>
        <w:rPr>
          <w:rFonts w:ascii="Trebuchet MS" w:hAnsi="Trebuchet MS" w:cs="Arial"/>
          <w:sz w:val="20"/>
          <w:szCs w:val="20"/>
        </w:rPr>
      </w:pPr>
      <w:r w:rsidRPr="0011191E">
        <w:rPr>
          <w:rFonts w:ascii="Trebuchet MS" w:hAnsi="Trebuchet MS" w:cs="Arial"/>
          <w:b/>
          <w:i/>
          <w:sz w:val="20"/>
          <w:szCs w:val="20"/>
        </w:rPr>
        <w:t>A9</w:t>
      </w:r>
      <w:r w:rsidR="00C91835" w:rsidRPr="0011191E">
        <w:rPr>
          <w:rFonts w:ascii="Trebuchet MS" w:hAnsi="Trebuchet MS" w:cs="Arial"/>
          <w:sz w:val="20"/>
          <w:szCs w:val="20"/>
        </w:rPr>
        <w:t>-</w:t>
      </w:r>
      <w:r w:rsidRPr="0011191E">
        <w:rPr>
          <w:rFonts w:ascii="Trebuchet MS" w:hAnsi="Trebuchet MS" w:cs="Arial"/>
          <w:sz w:val="20"/>
          <w:szCs w:val="20"/>
        </w:rPr>
        <w:t>S</w:t>
      </w:r>
      <w:r w:rsidR="00C91835" w:rsidRPr="0011191E">
        <w:rPr>
          <w:rFonts w:ascii="Trebuchet MS" w:hAnsi="Trebuchet MS" w:cs="Arial"/>
          <w:sz w:val="20"/>
          <w:szCs w:val="20"/>
        </w:rPr>
        <w:t>ure, eventually we have to put the data in clnicaltrials.gov. Again, it will all be in our publication. If beyond that someone has questions or request we shall happy to provide all appropriate data.</w:t>
      </w:r>
      <w:r w:rsidR="00EA0479" w:rsidRPr="0011191E">
        <w:rPr>
          <w:rFonts w:ascii="Trebuchet MS" w:hAnsi="Trebuchet MS" w:cs="Arial"/>
          <w:color w:val="FF0000"/>
          <w:sz w:val="20"/>
          <w:szCs w:val="20"/>
        </w:rPr>
        <w:br/>
      </w:r>
      <w:r w:rsidR="00EA0479" w:rsidRPr="0011191E">
        <w:rPr>
          <w:rFonts w:ascii="Trebuchet MS" w:hAnsi="Trebuchet MS" w:cs="Arial"/>
          <w:sz w:val="20"/>
          <w:szCs w:val="20"/>
        </w:rPr>
        <w:br/>
      </w:r>
    </w:p>
    <w:sectPr w:rsidR="008E3159" w:rsidRPr="0011191E" w:rsidSect="0096075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2014F"/>
    <w:multiLevelType w:val="multilevel"/>
    <w:tmpl w:val="C4988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C05F30"/>
    <w:multiLevelType w:val="hybridMultilevel"/>
    <w:tmpl w:val="0A9697AC"/>
    <w:lvl w:ilvl="0" w:tplc="3D30A998">
      <w:start w:val="1"/>
      <w:numFmt w:val="bullet"/>
      <w:lvlText w:val="•"/>
      <w:lvlJc w:val="left"/>
      <w:pPr>
        <w:tabs>
          <w:tab w:val="num" w:pos="720"/>
        </w:tabs>
        <w:ind w:left="720" w:hanging="360"/>
      </w:pPr>
      <w:rPr>
        <w:rFonts w:ascii="Arial" w:hAnsi="Arial" w:hint="default"/>
      </w:rPr>
    </w:lvl>
    <w:lvl w:ilvl="1" w:tplc="CA4662D0" w:tentative="1">
      <w:start w:val="1"/>
      <w:numFmt w:val="bullet"/>
      <w:lvlText w:val="•"/>
      <w:lvlJc w:val="left"/>
      <w:pPr>
        <w:tabs>
          <w:tab w:val="num" w:pos="1440"/>
        </w:tabs>
        <w:ind w:left="1440" w:hanging="360"/>
      </w:pPr>
      <w:rPr>
        <w:rFonts w:ascii="Arial" w:hAnsi="Arial" w:hint="default"/>
      </w:rPr>
    </w:lvl>
    <w:lvl w:ilvl="2" w:tplc="1ACAF674" w:tentative="1">
      <w:start w:val="1"/>
      <w:numFmt w:val="bullet"/>
      <w:lvlText w:val="•"/>
      <w:lvlJc w:val="left"/>
      <w:pPr>
        <w:tabs>
          <w:tab w:val="num" w:pos="2160"/>
        </w:tabs>
        <w:ind w:left="2160" w:hanging="360"/>
      </w:pPr>
      <w:rPr>
        <w:rFonts w:ascii="Arial" w:hAnsi="Arial" w:hint="default"/>
      </w:rPr>
    </w:lvl>
    <w:lvl w:ilvl="3" w:tplc="633A3BA6" w:tentative="1">
      <w:start w:val="1"/>
      <w:numFmt w:val="bullet"/>
      <w:lvlText w:val="•"/>
      <w:lvlJc w:val="left"/>
      <w:pPr>
        <w:tabs>
          <w:tab w:val="num" w:pos="2880"/>
        </w:tabs>
        <w:ind w:left="2880" w:hanging="360"/>
      </w:pPr>
      <w:rPr>
        <w:rFonts w:ascii="Arial" w:hAnsi="Arial" w:hint="default"/>
      </w:rPr>
    </w:lvl>
    <w:lvl w:ilvl="4" w:tplc="D230193A" w:tentative="1">
      <w:start w:val="1"/>
      <w:numFmt w:val="bullet"/>
      <w:lvlText w:val="•"/>
      <w:lvlJc w:val="left"/>
      <w:pPr>
        <w:tabs>
          <w:tab w:val="num" w:pos="3600"/>
        </w:tabs>
        <w:ind w:left="3600" w:hanging="360"/>
      </w:pPr>
      <w:rPr>
        <w:rFonts w:ascii="Arial" w:hAnsi="Arial" w:hint="default"/>
      </w:rPr>
    </w:lvl>
    <w:lvl w:ilvl="5" w:tplc="3B56B128" w:tentative="1">
      <w:start w:val="1"/>
      <w:numFmt w:val="bullet"/>
      <w:lvlText w:val="•"/>
      <w:lvlJc w:val="left"/>
      <w:pPr>
        <w:tabs>
          <w:tab w:val="num" w:pos="4320"/>
        </w:tabs>
        <w:ind w:left="4320" w:hanging="360"/>
      </w:pPr>
      <w:rPr>
        <w:rFonts w:ascii="Arial" w:hAnsi="Arial" w:hint="default"/>
      </w:rPr>
    </w:lvl>
    <w:lvl w:ilvl="6" w:tplc="ECD8A512" w:tentative="1">
      <w:start w:val="1"/>
      <w:numFmt w:val="bullet"/>
      <w:lvlText w:val="•"/>
      <w:lvlJc w:val="left"/>
      <w:pPr>
        <w:tabs>
          <w:tab w:val="num" w:pos="5040"/>
        </w:tabs>
        <w:ind w:left="5040" w:hanging="360"/>
      </w:pPr>
      <w:rPr>
        <w:rFonts w:ascii="Arial" w:hAnsi="Arial" w:hint="default"/>
      </w:rPr>
    </w:lvl>
    <w:lvl w:ilvl="7" w:tplc="269A52D8" w:tentative="1">
      <w:start w:val="1"/>
      <w:numFmt w:val="bullet"/>
      <w:lvlText w:val="•"/>
      <w:lvlJc w:val="left"/>
      <w:pPr>
        <w:tabs>
          <w:tab w:val="num" w:pos="5760"/>
        </w:tabs>
        <w:ind w:left="5760" w:hanging="360"/>
      </w:pPr>
      <w:rPr>
        <w:rFonts w:ascii="Arial" w:hAnsi="Arial" w:hint="default"/>
      </w:rPr>
    </w:lvl>
    <w:lvl w:ilvl="8" w:tplc="BF407AEE" w:tentative="1">
      <w:start w:val="1"/>
      <w:numFmt w:val="bullet"/>
      <w:lvlText w:val="•"/>
      <w:lvlJc w:val="left"/>
      <w:pPr>
        <w:tabs>
          <w:tab w:val="num" w:pos="6480"/>
        </w:tabs>
        <w:ind w:left="6480" w:hanging="360"/>
      </w:pPr>
      <w:rPr>
        <w:rFonts w:ascii="Arial" w:hAnsi="Arial" w:hint="default"/>
      </w:rPr>
    </w:lvl>
  </w:abstractNum>
  <w:abstractNum w:abstractNumId="2">
    <w:nsid w:val="696F13F7"/>
    <w:multiLevelType w:val="hybridMultilevel"/>
    <w:tmpl w:val="0FB61706"/>
    <w:lvl w:ilvl="0" w:tplc="FFC281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052660"/>
    <w:rsid w:val="00021E07"/>
    <w:rsid w:val="00052660"/>
    <w:rsid w:val="00057AF2"/>
    <w:rsid w:val="00074B16"/>
    <w:rsid w:val="0009620A"/>
    <w:rsid w:val="000A3A35"/>
    <w:rsid w:val="001008C5"/>
    <w:rsid w:val="00102462"/>
    <w:rsid w:val="001070A4"/>
    <w:rsid w:val="00107868"/>
    <w:rsid w:val="0011191E"/>
    <w:rsid w:val="00117B1E"/>
    <w:rsid w:val="00126505"/>
    <w:rsid w:val="00127206"/>
    <w:rsid w:val="00134BE2"/>
    <w:rsid w:val="0014035C"/>
    <w:rsid w:val="00147CBF"/>
    <w:rsid w:val="00164609"/>
    <w:rsid w:val="00171F34"/>
    <w:rsid w:val="001778F8"/>
    <w:rsid w:val="00180C91"/>
    <w:rsid w:val="00191CB0"/>
    <w:rsid w:val="00196335"/>
    <w:rsid w:val="0019634B"/>
    <w:rsid w:val="001C0863"/>
    <w:rsid w:val="00206B2B"/>
    <w:rsid w:val="0021008A"/>
    <w:rsid w:val="0021293F"/>
    <w:rsid w:val="00226E60"/>
    <w:rsid w:val="00230D96"/>
    <w:rsid w:val="002361AB"/>
    <w:rsid w:val="00237956"/>
    <w:rsid w:val="00250F39"/>
    <w:rsid w:val="00252C03"/>
    <w:rsid w:val="002540ED"/>
    <w:rsid w:val="00262D49"/>
    <w:rsid w:val="002856D7"/>
    <w:rsid w:val="00292162"/>
    <w:rsid w:val="002B3FC5"/>
    <w:rsid w:val="002B799B"/>
    <w:rsid w:val="002C0B9E"/>
    <w:rsid w:val="002D22CC"/>
    <w:rsid w:val="002E442F"/>
    <w:rsid w:val="0030540E"/>
    <w:rsid w:val="00327734"/>
    <w:rsid w:val="00357F7D"/>
    <w:rsid w:val="00360D78"/>
    <w:rsid w:val="00362D51"/>
    <w:rsid w:val="00366BAB"/>
    <w:rsid w:val="00377C76"/>
    <w:rsid w:val="003B0588"/>
    <w:rsid w:val="003B304E"/>
    <w:rsid w:val="003C58AA"/>
    <w:rsid w:val="003F0730"/>
    <w:rsid w:val="00437BFD"/>
    <w:rsid w:val="00473E56"/>
    <w:rsid w:val="00482153"/>
    <w:rsid w:val="004C5B46"/>
    <w:rsid w:val="004D59A3"/>
    <w:rsid w:val="004F3F16"/>
    <w:rsid w:val="004F464A"/>
    <w:rsid w:val="00526C8A"/>
    <w:rsid w:val="00560D55"/>
    <w:rsid w:val="0056281C"/>
    <w:rsid w:val="00562E99"/>
    <w:rsid w:val="00597B31"/>
    <w:rsid w:val="00597DB1"/>
    <w:rsid w:val="005A671A"/>
    <w:rsid w:val="005B51C5"/>
    <w:rsid w:val="005D59E7"/>
    <w:rsid w:val="00634FFA"/>
    <w:rsid w:val="00643FF6"/>
    <w:rsid w:val="00651684"/>
    <w:rsid w:val="006618FF"/>
    <w:rsid w:val="006650B4"/>
    <w:rsid w:val="0068451A"/>
    <w:rsid w:val="006B7243"/>
    <w:rsid w:val="006D69FB"/>
    <w:rsid w:val="006D7899"/>
    <w:rsid w:val="00704078"/>
    <w:rsid w:val="0072322B"/>
    <w:rsid w:val="00744B49"/>
    <w:rsid w:val="00745B75"/>
    <w:rsid w:val="00752437"/>
    <w:rsid w:val="007617EF"/>
    <w:rsid w:val="0076311F"/>
    <w:rsid w:val="007855A5"/>
    <w:rsid w:val="007925BB"/>
    <w:rsid w:val="0079508B"/>
    <w:rsid w:val="00797135"/>
    <w:rsid w:val="007B3042"/>
    <w:rsid w:val="007B4FD9"/>
    <w:rsid w:val="007C048E"/>
    <w:rsid w:val="007D4359"/>
    <w:rsid w:val="00800393"/>
    <w:rsid w:val="0080059D"/>
    <w:rsid w:val="00810374"/>
    <w:rsid w:val="00825288"/>
    <w:rsid w:val="00843BF9"/>
    <w:rsid w:val="008C59E2"/>
    <w:rsid w:val="008E3159"/>
    <w:rsid w:val="008E4B51"/>
    <w:rsid w:val="008F7A76"/>
    <w:rsid w:val="00917D46"/>
    <w:rsid w:val="00934079"/>
    <w:rsid w:val="00956A8B"/>
    <w:rsid w:val="00960759"/>
    <w:rsid w:val="00987044"/>
    <w:rsid w:val="009A02BF"/>
    <w:rsid w:val="009B50F2"/>
    <w:rsid w:val="009C2DD0"/>
    <w:rsid w:val="009E0109"/>
    <w:rsid w:val="009F76D0"/>
    <w:rsid w:val="00A144E4"/>
    <w:rsid w:val="00A15992"/>
    <w:rsid w:val="00A467DF"/>
    <w:rsid w:val="00A727BC"/>
    <w:rsid w:val="00A76467"/>
    <w:rsid w:val="00AB0DA8"/>
    <w:rsid w:val="00AC4484"/>
    <w:rsid w:val="00AC7C6F"/>
    <w:rsid w:val="00AE4299"/>
    <w:rsid w:val="00AF3E19"/>
    <w:rsid w:val="00B0496F"/>
    <w:rsid w:val="00B24D0D"/>
    <w:rsid w:val="00B3282A"/>
    <w:rsid w:val="00B61035"/>
    <w:rsid w:val="00B83B4F"/>
    <w:rsid w:val="00B97BC3"/>
    <w:rsid w:val="00BC7998"/>
    <w:rsid w:val="00C15954"/>
    <w:rsid w:val="00C15A9E"/>
    <w:rsid w:val="00C16FD4"/>
    <w:rsid w:val="00C263C4"/>
    <w:rsid w:val="00C61B1C"/>
    <w:rsid w:val="00C73119"/>
    <w:rsid w:val="00C7460C"/>
    <w:rsid w:val="00C808F0"/>
    <w:rsid w:val="00C870D6"/>
    <w:rsid w:val="00C87C1B"/>
    <w:rsid w:val="00C91835"/>
    <w:rsid w:val="00C936A5"/>
    <w:rsid w:val="00CA6F87"/>
    <w:rsid w:val="00CB7BA1"/>
    <w:rsid w:val="00CE679B"/>
    <w:rsid w:val="00D43736"/>
    <w:rsid w:val="00DB4F0D"/>
    <w:rsid w:val="00DC670A"/>
    <w:rsid w:val="00DD0C4C"/>
    <w:rsid w:val="00E0268B"/>
    <w:rsid w:val="00E07F9F"/>
    <w:rsid w:val="00E276DC"/>
    <w:rsid w:val="00E3474A"/>
    <w:rsid w:val="00E66DB5"/>
    <w:rsid w:val="00E6747C"/>
    <w:rsid w:val="00E845F5"/>
    <w:rsid w:val="00E90A72"/>
    <w:rsid w:val="00EA0479"/>
    <w:rsid w:val="00EA147C"/>
    <w:rsid w:val="00EB11B7"/>
    <w:rsid w:val="00EB1ACF"/>
    <w:rsid w:val="00EC4F7B"/>
    <w:rsid w:val="00EF5ED1"/>
    <w:rsid w:val="00F13BB9"/>
    <w:rsid w:val="00F248AC"/>
    <w:rsid w:val="00F43860"/>
    <w:rsid w:val="00F629E6"/>
    <w:rsid w:val="00F84C28"/>
    <w:rsid w:val="00FA3F90"/>
    <w:rsid w:val="00FA4FA9"/>
    <w:rsid w:val="00FC46B8"/>
    <w:rsid w:val="00FC7D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7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2660"/>
    <w:pPr>
      <w:ind w:left="720"/>
      <w:contextualSpacing/>
    </w:pPr>
  </w:style>
  <w:style w:type="character" w:styleId="Hyperlink">
    <w:name w:val="Hyperlink"/>
    <w:basedOn w:val="DefaultParagraphFont"/>
    <w:uiPriority w:val="99"/>
    <w:semiHidden/>
    <w:unhideWhenUsed/>
    <w:rsid w:val="004D59A3"/>
    <w:rPr>
      <w:color w:val="0000FF"/>
      <w:u w:val="single"/>
    </w:rPr>
  </w:style>
  <w:style w:type="paragraph" w:styleId="NormalWeb">
    <w:name w:val="Normal (Web)"/>
    <w:basedOn w:val="Normal"/>
    <w:uiPriority w:val="99"/>
    <w:unhideWhenUsed/>
    <w:rsid w:val="004D59A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144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44E4"/>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1756519">
      <w:bodyDiv w:val="1"/>
      <w:marLeft w:val="0"/>
      <w:marRight w:val="0"/>
      <w:marTop w:val="0"/>
      <w:marBottom w:val="0"/>
      <w:divBdr>
        <w:top w:val="none" w:sz="0" w:space="0" w:color="auto"/>
        <w:left w:val="none" w:sz="0" w:space="0" w:color="auto"/>
        <w:bottom w:val="none" w:sz="0" w:space="0" w:color="auto"/>
        <w:right w:val="none" w:sz="0" w:space="0" w:color="auto"/>
      </w:divBdr>
      <w:divsChild>
        <w:div w:id="1472209515">
          <w:marLeft w:val="0"/>
          <w:marRight w:val="0"/>
          <w:marTop w:val="0"/>
          <w:marBottom w:val="0"/>
          <w:divBdr>
            <w:top w:val="none" w:sz="0" w:space="0" w:color="auto"/>
            <w:left w:val="none" w:sz="0" w:space="0" w:color="auto"/>
            <w:bottom w:val="none" w:sz="0" w:space="0" w:color="auto"/>
            <w:right w:val="none" w:sz="0" w:space="0" w:color="auto"/>
          </w:divBdr>
          <w:divsChild>
            <w:div w:id="1207722600">
              <w:marLeft w:val="0"/>
              <w:marRight w:val="0"/>
              <w:marTop w:val="0"/>
              <w:marBottom w:val="0"/>
              <w:divBdr>
                <w:top w:val="none" w:sz="0" w:space="0" w:color="auto"/>
                <w:left w:val="none" w:sz="0" w:space="0" w:color="auto"/>
                <w:bottom w:val="none" w:sz="0" w:space="0" w:color="auto"/>
                <w:right w:val="none" w:sz="0" w:space="0" w:color="auto"/>
              </w:divBdr>
              <w:divsChild>
                <w:div w:id="67607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162428">
      <w:bodyDiv w:val="1"/>
      <w:marLeft w:val="0"/>
      <w:marRight w:val="0"/>
      <w:marTop w:val="0"/>
      <w:marBottom w:val="0"/>
      <w:divBdr>
        <w:top w:val="none" w:sz="0" w:space="0" w:color="auto"/>
        <w:left w:val="none" w:sz="0" w:space="0" w:color="auto"/>
        <w:bottom w:val="none" w:sz="0" w:space="0" w:color="auto"/>
        <w:right w:val="none" w:sz="0" w:space="0" w:color="auto"/>
      </w:divBdr>
      <w:divsChild>
        <w:div w:id="1224101897">
          <w:marLeft w:val="547"/>
          <w:marRight w:val="0"/>
          <w:marTop w:val="115"/>
          <w:marBottom w:val="0"/>
          <w:divBdr>
            <w:top w:val="none" w:sz="0" w:space="0" w:color="auto"/>
            <w:left w:val="none" w:sz="0" w:space="0" w:color="auto"/>
            <w:bottom w:val="none" w:sz="0" w:space="0" w:color="auto"/>
            <w:right w:val="none" w:sz="0" w:space="0" w:color="auto"/>
          </w:divBdr>
        </w:div>
      </w:divsChild>
    </w:div>
    <w:div w:id="2050563485">
      <w:bodyDiv w:val="1"/>
      <w:marLeft w:val="0"/>
      <w:marRight w:val="0"/>
      <w:marTop w:val="0"/>
      <w:marBottom w:val="0"/>
      <w:divBdr>
        <w:top w:val="none" w:sz="0" w:space="0" w:color="auto"/>
        <w:left w:val="none" w:sz="0" w:space="0" w:color="auto"/>
        <w:bottom w:val="none" w:sz="0" w:space="0" w:color="auto"/>
        <w:right w:val="none" w:sz="0" w:space="0" w:color="auto"/>
      </w:divBdr>
      <w:divsChild>
        <w:div w:id="1318223645">
          <w:marLeft w:val="0"/>
          <w:marRight w:val="0"/>
          <w:marTop w:val="0"/>
          <w:marBottom w:val="0"/>
          <w:divBdr>
            <w:top w:val="none" w:sz="0" w:space="0" w:color="auto"/>
            <w:left w:val="none" w:sz="0" w:space="0" w:color="auto"/>
            <w:bottom w:val="none" w:sz="0" w:space="0" w:color="auto"/>
            <w:right w:val="none" w:sz="0" w:space="0" w:color="auto"/>
          </w:divBdr>
          <w:divsChild>
            <w:div w:id="1595474399">
              <w:marLeft w:val="0"/>
              <w:marRight w:val="0"/>
              <w:marTop w:val="0"/>
              <w:marBottom w:val="0"/>
              <w:divBdr>
                <w:top w:val="none" w:sz="0" w:space="0" w:color="auto"/>
                <w:left w:val="none" w:sz="0" w:space="0" w:color="auto"/>
                <w:bottom w:val="none" w:sz="0" w:space="0" w:color="auto"/>
                <w:right w:val="none" w:sz="0" w:space="0" w:color="auto"/>
              </w:divBdr>
              <w:divsChild>
                <w:div w:id="2088526263">
                  <w:marLeft w:val="0"/>
                  <w:marRight w:val="0"/>
                  <w:marTop w:val="0"/>
                  <w:marBottom w:val="0"/>
                  <w:divBdr>
                    <w:top w:val="none" w:sz="0" w:space="0" w:color="auto"/>
                    <w:left w:val="none" w:sz="0" w:space="0" w:color="auto"/>
                    <w:bottom w:val="none" w:sz="0" w:space="0" w:color="auto"/>
                    <w:right w:val="none" w:sz="0" w:space="0" w:color="auto"/>
                  </w:divBdr>
                  <w:divsChild>
                    <w:div w:id="1094403620">
                      <w:marLeft w:val="0"/>
                      <w:marRight w:val="0"/>
                      <w:marTop w:val="0"/>
                      <w:marBottom w:val="0"/>
                      <w:divBdr>
                        <w:top w:val="none" w:sz="0" w:space="0" w:color="auto"/>
                        <w:left w:val="none" w:sz="0" w:space="0" w:color="auto"/>
                        <w:bottom w:val="none" w:sz="0" w:space="0" w:color="auto"/>
                        <w:right w:val="none" w:sz="0" w:space="0" w:color="auto"/>
                      </w:divBdr>
                    </w:div>
                    <w:div w:id="1905942690">
                      <w:marLeft w:val="0"/>
                      <w:marRight w:val="0"/>
                      <w:marTop w:val="0"/>
                      <w:marBottom w:val="0"/>
                      <w:divBdr>
                        <w:top w:val="none" w:sz="0" w:space="0" w:color="auto"/>
                        <w:left w:val="none" w:sz="0" w:space="0" w:color="auto"/>
                        <w:bottom w:val="none" w:sz="0" w:space="0" w:color="auto"/>
                        <w:right w:val="none" w:sz="0" w:space="0" w:color="auto"/>
                      </w:divBdr>
                    </w:div>
                    <w:div w:id="1301693032">
                      <w:marLeft w:val="0"/>
                      <w:marRight w:val="0"/>
                      <w:marTop w:val="0"/>
                      <w:marBottom w:val="0"/>
                      <w:divBdr>
                        <w:top w:val="none" w:sz="0" w:space="0" w:color="auto"/>
                        <w:left w:val="none" w:sz="0" w:space="0" w:color="auto"/>
                        <w:bottom w:val="none" w:sz="0" w:space="0" w:color="auto"/>
                        <w:right w:val="none" w:sz="0" w:space="0" w:color="auto"/>
                      </w:divBdr>
                    </w:div>
                    <w:div w:id="929316311">
                      <w:marLeft w:val="0"/>
                      <w:marRight w:val="0"/>
                      <w:marTop w:val="0"/>
                      <w:marBottom w:val="0"/>
                      <w:divBdr>
                        <w:top w:val="none" w:sz="0" w:space="0" w:color="auto"/>
                        <w:left w:val="none" w:sz="0" w:space="0" w:color="auto"/>
                        <w:bottom w:val="none" w:sz="0" w:space="0" w:color="auto"/>
                        <w:right w:val="none" w:sz="0" w:space="0" w:color="auto"/>
                      </w:divBdr>
                    </w:div>
                    <w:div w:id="1975211490">
                      <w:marLeft w:val="0"/>
                      <w:marRight w:val="0"/>
                      <w:marTop w:val="0"/>
                      <w:marBottom w:val="0"/>
                      <w:divBdr>
                        <w:top w:val="none" w:sz="0" w:space="0" w:color="auto"/>
                        <w:left w:val="none" w:sz="0" w:space="0" w:color="auto"/>
                        <w:bottom w:val="none" w:sz="0" w:space="0" w:color="auto"/>
                        <w:right w:val="none" w:sz="0" w:space="0" w:color="auto"/>
                      </w:divBdr>
                    </w:div>
                    <w:div w:id="296032498">
                      <w:marLeft w:val="0"/>
                      <w:marRight w:val="0"/>
                      <w:marTop w:val="0"/>
                      <w:marBottom w:val="0"/>
                      <w:divBdr>
                        <w:top w:val="none" w:sz="0" w:space="0" w:color="auto"/>
                        <w:left w:val="none" w:sz="0" w:space="0" w:color="auto"/>
                        <w:bottom w:val="none" w:sz="0" w:space="0" w:color="auto"/>
                        <w:right w:val="none" w:sz="0" w:space="0" w:color="auto"/>
                      </w:divBdr>
                      <w:divsChild>
                        <w:div w:id="1860048937">
                          <w:marLeft w:val="0"/>
                          <w:marRight w:val="0"/>
                          <w:marTop w:val="0"/>
                          <w:marBottom w:val="0"/>
                          <w:divBdr>
                            <w:top w:val="none" w:sz="0" w:space="0" w:color="auto"/>
                            <w:left w:val="none" w:sz="0" w:space="0" w:color="auto"/>
                            <w:bottom w:val="none" w:sz="0" w:space="0" w:color="auto"/>
                            <w:right w:val="none" w:sz="0" w:space="0" w:color="auto"/>
                          </w:divBdr>
                        </w:div>
                        <w:div w:id="212141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654430">
          <w:marLeft w:val="0"/>
          <w:marRight w:val="0"/>
          <w:marTop w:val="0"/>
          <w:marBottom w:val="0"/>
          <w:divBdr>
            <w:top w:val="none" w:sz="0" w:space="0" w:color="auto"/>
            <w:left w:val="none" w:sz="0" w:space="0" w:color="auto"/>
            <w:bottom w:val="none" w:sz="0" w:space="0" w:color="auto"/>
            <w:right w:val="none" w:sz="0" w:space="0" w:color="auto"/>
          </w:divBdr>
        </w:div>
        <w:div w:id="944582899">
          <w:marLeft w:val="0"/>
          <w:marRight w:val="0"/>
          <w:marTop w:val="0"/>
          <w:marBottom w:val="0"/>
          <w:divBdr>
            <w:top w:val="none" w:sz="0" w:space="0" w:color="auto"/>
            <w:left w:val="none" w:sz="0" w:space="0" w:color="auto"/>
            <w:bottom w:val="none" w:sz="0" w:space="0" w:color="auto"/>
            <w:right w:val="none" w:sz="0" w:space="0" w:color="auto"/>
          </w:divBdr>
          <w:divsChild>
            <w:div w:id="486896733">
              <w:marLeft w:val="0"/>
              <w:marRight w:val="0"/>
              <w:marTop w:val="0"/>
              <w:marBottom w:val="0"/>
              <w:divBdr>
                <w:top w:val="none" w:sz="0" w:space="0" w:color="auto"/>
                <w:left w:val="none" w:sz="0" w:space="0" w:color="auto"/>
                <w:bottom w:val="none" w:sz="0" w:space="0" w:color="auto"/>
                <w:right w:val="none" w:sz="0" w:space="0" w:color="auto"/>
              </w:divBdr>
              <w:divsChild>
                <w:div w:id="1258750320">
                  <w:marLeft w:val="0"/>
                  <w:marRight w:val="0"/>
                  <w:marTop w:val="0"/>
                  <w:marBottom w:val="0"/>
                  <w:divBdr>
                    <w:top w:val="none" w:sz="0" w:space="0" w:color="auto"/>
                    <w:left w:val="none" w:sz="0" w:space="0" w:color="auto"/>
                    <w:bottom w:val="none" w:sz="0" w:space="0" w:color="auto"/>
                    <w:right w:val="none" w:sz="0" w:space="0" w:color="auto"/>
                  </w:divBdr>
                  <w:divsChild>
                    <w:div w:id="533351728">
                      <w:marLeft w:val="0"/>
                      <w:marRight w:val="0"/>
                      <w:marTop w:val="0"/>
                      <w:marBottom w:val="0"/>
                      <w:divBdr>
                        <w:top w:val="none" w:sz="0" w:space="0" w:color="auto"/>
                        <w:left w:val="none" w:sz="0" w:space="0" w:color="auto"/>
                        <w:bottom w:val="none" w:sz="0" w:space="0" w:color="auto"/>
                        <w:right w:val="none" w:sz="0" w:space="0" w:color="auto"/>
                      </w:divBdr>
                      <w:divsChild>
                        <w:div w:id="695272837">
                          <w:marLeft w:val="0"/>
                          <w:marRight w:val="0"/>
                          <w:marTop w:val="0"/>
                          <w:marBottom w:val="0"/>
                          <w:divBdr>
                            <w:top w:val="none" w:sz="0" w:space="0" w:color="auto"/>
                            <w:left w:val="none" w:sz="0" w:space="0" w:color="auto"/>
                            <w:bottom w:val="none" w:sz="0" w:space="0" w:color="auto"/>
                            <w:right w:val="none" w:sz="0" w:space="0" w:color="auto"/>
                          </w:divBdr>
                        </w:div>
                        <w:div w:id="1461650050">
                          <w:marLeft w:val="0"/>
                          <w:marRight w:val="0"/>
                          <w:marTop w:val="0"/>
                          <w:marBottom w:val="0"/>
                          <w:divBdr>
                            <w:top w:val="none" w:sz="0" w:space="0" w:color="auto"/>
                            <w:left w:val="none" w:sz="0" w:space="0" w:color="auto"/>
                            <w:bottom w:val="none" w:sz="0" w:space="0" w:color="auto"/>
                            <w:right w:val="none" w:sz="0" w:space="0" w:color="auto"/>
                          </w:divBdr>
                        </w:div>
                        <w:div w:id="1042098992">
                          <w:marLeft w:val="0"/>
                          <w:marRight w:val="0"/>
                          <w:marTop w:val="0"/>
                          <w:marBottom w:val="0"/>
                          <w:divBdr>
                            <w:top w:val="none" w:sz="0" w:space="0" w:color="auto"/>
                            <w:left w:val="none" w:sz="0" w:space="0" w:color="auto"/>
                            <w:bottom w:val="none" w:sz="0" w:space="0" w:color="auto"/>
                            <w:right w:val="none" w:sz="0" w:space="0" w:color="auto"/>
                          </w:divBdr>
                        </w:div>
                        <w:div w:id="1407190608">
                          <w:marLeft w:val="0"/>
                          <w:marRight w:val="0"/>
                          <w:marTop w:val="0"/>
                          <w:marBottom w:val="0"/>
                          <w:divBdr>
                            <w:top w:val="none" w:sz="0" w:space="0" w:color="auto"/>
                            <w:left w:val="none" w:sz="0" w:space="0" w:color="auto"/>
                            <w:bottom w:val="none" w:sz="0" w:space="0" w:color="auto"/>
                            <w:right w:val="none" w:sz="0" w:space="0" w:color="auto"/>
                          </w:divBdr>
                        </w:div>
                        <w:div w:id="832068155">
                          <w:marLeft w:val="0"/>
                          <w:marRight w:val="0"/>
                          <w:marTop w:val="0"/>
                          <w:marBottom w:val="0"/>
                          <w:divBdr>
                            <w:top w:val="none" w:sz="0" w:space="0" w:color="auto"/>
                            <w:left w:val="none" w:sz="0" w:space="0" w:color="auto"/>
                            <w:bottom w:val="none" w:sz="0" w:space="0" w:color="auto"/>
                            <w:right w:val="none" w:sz="0" w:space="0" w:color="auto"/>
                          </w:divBdr>
                        </w:div>
                        <w:div w:id="987515582">
                          <w:marLeft w:val="0"/>
                          <w:marRight w:val="0"/>
                          <w:marTop w:val="0"/>
                          <w:marBottom w:val="0"/>
                          <w:divBdr>
                            <w:top w:val="none" w:sz="0" w:space="0" w:color="auto"/>
                            <w:left w:val="none" w:sz="0" w:space="0" w:color="auto"/>
                            <w:bottom w:val="none" w:sz="0" w:space="0" w:color="auto"/>
                            <w:right w:val="none" w:sz="0" w:space="0" w:color="auto"/>
                          </w:divBdr>
                        </w:div>
                        <w:div w:id="98842762">
                          <w:marLeft w:val="0"/>
                          <w:marRight w:val="0"/>
                          <w:marTop w:val="0"/>
                          <w:marBottom w:val="0"/>
                          <w:divBdr>
                            <w:top w:val="none" w:sz="0" w:space="0" w:color="auto"/>
                            <w:left w:val="none" w:sz="0" w:space="0" w:color="auto"/>
                            <w:bottom w:val="none" w:sz="0" w:space="0" w:color="auto"/>
                            <w:right w:val="none" w:sz="0" w:space="0" w:color="auto"/>
                          </w:divBdr>
                        </w:div>
                        <w:div w:id="1294599830">
                          <w:marLeft w:val="0"/>
                          <w:marRight w:val="0"/>
                          <w:marTop w:val="0"/>
                          <w:marBottom w:val="0"/>
                          <w:divBdr>
                            <w:top w:val="none" w:sz="0" w:space="0" w:color="auto"/>
                            <w:left w:val="none" w:sz="0" w:space="0" w:color="auto"/>
                            <w:bottom w:val="none" w:sz="0" w:space="0" w:color="auto"/>
                            <w:right w:val="none" w:sz="0" w:space="0" w:color="auto"/>
                          </w:divBdr>
                          <w:divsChild>
                            <w:div w:id="74556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995</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 Schwartz</dc:creator>
  <cp:lastModifiedBy>Larry Schwartz</cp:lastModifiedBy>
  <cp:revision>2</cp:revision>
  <dcterms:created xsi:type="dcterms:W3CDTF">2016-10-27T09:16:00Z</dcterms:created>
  <dcterms:modified xsi:type="dcterms:W3CDTF">2016-10-27T09:16:00Z</dcterms:modified>
</cp:coreProperties>
</file>